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196" w:rsidRPr="00863196" w:rsidRDefault="00863196" w:rsidP="00863196">
      <w:pPr>
        <w:widowControl/>
        <w:shd w:val="clear" w:color="auto" w:fill="FFFFFF"/>
        <w:spacing w:line="215" w:lineRule="atLeast"/>
        <w:jc w:val="left"/>
        <w:outlineLvl w:val="2"/>
        <w:rPr>
          <w:rFonts w:ascii="微软雅黑" w:eastAsia="微软雅黑" w:hAnsi="微软雅黑" w:cs="宋体"/>
          <w:kern w:val="0"/>
          <w:sz w:val="19"/>
          <w:szCs w:val="19"/>
        </w:rPr>
      </w:pPr>
      <w:r w:rsidRPr="00863196">
        <w:rPr>
          <w:rFonts w:ascii="微软雅黑" w:eastAsia="微软雅黑" w:hAnsi="微软雅黑" w:cs="宋体" w:hint="eastAsia"/>
          <w:kern w:val="0"/>
          <w:sz w:val="19"/>
          <w:szCs w:val="19"/>
        </w:rPr>
        <w:t>自序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 w:hint="eastAsia"/>
          <w:kern w:val="0"/>
          <w:sz w:val="15"/>
          <w:szCs w:val="15"/>
        </w:rPr>
      </w:pPr>
      <w:r w:rsidRPr="004A3ED9">
        <w:rPr>
          <w:rFonts w:ascii="宋体" w:eastAsia="宋体" w:hAnsi="宋体" w:cs="Helvetica" w:hint="eastAsia"/>
          <w:kern w:val="0"/>
          <w:sz w:val="13"/>
        </w:rPr>
        <w:t>《园冶》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不佞少以绘名，性好搜奇，</w:t>
      </w:r>
      <w:r w:rsidRPr="004A3ED9">
        <w:rPr>
          <w:rFonts w:ascii="Helvetica" w:eastAsia="宋体" w:hAnsi="Helvetica" w:cs="Helvetica"/>
          <w:kern w:val="0"/>
          <w:sz w:val="15"/>
        </w:rPr>
        <w:t>最喜关仝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、</w:t>
      </w:r>
      <w:r w:rsidRPr="004A3ED9">
        <w:rPr>
          <w:rFonts w:ascii="Helvetica" w:eastAsia="宋体" w:hAnsi="Helvetica" w:cs="Helvetica"/>
          <w:kern w:val="0"/>
          <w:sz w:val="15"/>
        </w:rPr>
        <w:t>荆浩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笔意，每宗之。</w:t>
      </w:r>
      <w:r w:rsidRPr="004A3ED9">
        <w:rPr>
          <w:rFonts w:ascii="Helvetica" w:eastAsia="宋体" w:hAnsi="Helvetica" w:cs="Helvetica"/>
          <w:kern w:val="0"/>
          <w:sz w:val="15"/>
        </w:rPr>
        <w:t>游燕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及楚，中岁归吴（江苏），择居润州。环润皆佳山水，润之好事者，取石巧者置竹木间为假山，予偶观之，为发一笑。或问曰：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何笑？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予曰：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世所闻有真斯有假，胡不假真山形，而假迎勾芒者之拳磊乎？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或曰：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君能之乎？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遂偶为成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壁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，睹观者俱称：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俨然佳山也。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遂播名于远近。适晋陵</w:t>
      </w:r>
      <w:r w:rsidRPr="004A3ED9">
        <w:rPr>
          <w:rFonts w:ascii="Helvetica" w:eastAsia="宋体" w:hAnsi="Helvetica" w:cs="Helvetica"/>
          <w:kern w:val="0"/>
          <w:sz w:val="15"/>
        </w:rPr>
        <w:t>方伯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吴又于公闻而招之。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公得基于城东，乃元朝温相故园，仅十五亩。公示予曰：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斯十亩为宅，余五亩，可效司马温公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‘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独乐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’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制。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予观其基形最高，而穷其源最深，</w:t>
      </w:r>
      <w:r w:rsidRPr="004A3ED9">
        <w:rPr>
          <w:rFonts w:ascii="Helvetica" w:eastAsia="宋体" w:hAnsi="Helvetica" w:cs="Helvetica"/>
          <w:kern w:val="0"/>
          <w:sz w:val="15"/>
        </w:rPr>
        <w:t>乔木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参天，虬枝拂地。予曰：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此制不第宜掇石而高，且</w:t>
      </w:r>
      <w:r w:rsidRPr="004A3ED9">
        <w:rPr>
          <w:rFonts w:ascii="Helvetica" w:eastAsia="宋体" w:hAnsi="Helvetica" w:cs="Helvetica"/>
          <w:kern w:val="0"/>
          <w:sz w:val="15"/>
        </w:rPr>
        <w:t>宜搜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土而下，令乔木参差山腰，蟠根嵌石，宛若画意；依水而上，构亭台错落池面，篆壑飞廊，想出意外。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落成，公喜曰：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从进而出，计步仅四百，自得谓江南之胜，惟吾独收矣。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别有小筑，片山斗室，予胸中所蕴奇，亦觉发抒略尽，益复自喜。时汪士衡中翰，延予銮江西筑，似为合志，与又于公所构，并骋南北江焉。暇草式所制，名《园牧》尔。</w:t>
      </w:r>
      <w:r w:rsidRPr="004A3ED9">
        <w:rPr>
          <w:rFonts w:ascii="Helvetica" w:eastAsia="宋体" w:hAnsi="Helvetica" w:cs="Helvetica"/>
          <w:kern w:val="0"/>
          <w:sz w:val="15"/>
        </w:rPr>
        <w:t>姑孰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曹元甫先生游于兹，主人皆予盘桓信宿。先生称赞不已，以为荆关之绘也，</w:t>
      </w:r>
      <w:r w:rsidRPr="004A3ED9">
        <w:rPr>
          <w:rFonts w:ascii="Helvetica" w:eastAsia="宋体" w:hAnsi="Helvetica" w:cs="Helvetica"/>
          <w:kern w:val="0"/>
          <w:sz w:val="15"/>
        </w:rPr>
        <w:t>何能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成于笔底？予遂出其式视先生。先生曰：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斯千古未闻见者，何以云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‘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牧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’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？斯乃君之开辟，改之曰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‘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冶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’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可矣。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时</w:t>
      </w:r>
      <w:r w:rsidRPr="004A3ED9">
        <w:rPr>
          <w:rFonts w:ascii="Helvetica" w:eastAsia="宋体" w:hAnsi="Helvetica" w:cs="Helvetica"/>
          <w:kern w:val="0"/>
          <w:sz w:val="15"/>
        </w:rPr>
        <w:t>崇祯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辛未之秋杪否道人暇于扈冶堂中题。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园冶卷一</w:t>
      </w:r>
    </w:p>
    <w:p w:rsidR="00863196" w:rsidRPr="00863196" w:rsidRDefault="00863196" w:rsidP="00863196">
      <w:pPr>
        <w:widowControl/>
        <w:shd w:val="clear" w:color="auto" w:fill="FFFFFF"/>
        <w:spacing w:line="215" w:lineRule="atLeast"/>
        <w:jc w:val="left"/>
        <w:outlineLvl w:val="2"/>
        <w:rPr>
          <w:rFonts w:ascii="微软雅黑" w:eastAsia="微软雅黑" w:hAnsi="微软雅黑" w:cs="宋体"/>
          <w:kern w:val="0"/>
          <w:sz w:val="19"/>
          <w:szCs w:val="19"/>
        </w:rPr>
      </w:pPr>
      <w:bookmarkStart w:id="0" w:name="3_2"/>
      <w:bookmarkStart w:id="1" w:name="sub157762_3_2"/>
      <w:bookmarkStart w:id="2" w:name="兴造论"/>
      <w:bookmarkStart w:id="3" w:name="3-2"/>
      <w:bookmarkEnd w:id="0"/>
      <w:bookmarkEnd w:id="1"/>
      <w:bookmarkEnd w:id="2"/>
      <w:bookmarkEnd w:id="3"/>
      <w:r w:rsidRPr="00863196">
        <w:rPr>
          <w:rFonts w:ascii="微软雅黑" w:eastAsia="微软雅黑" w:hAnsi="微软雅黑" w:cs="宋体" w:hint="eastAsia"/>
          <w:kern w:val="0"/>
          <w:sz w:val="19"/>
          <w:szCs w:val="19"/>
        </w:rPr>
        <w:t>兴造论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 w:hint="eastAsi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世之兴造，专主鸠匠，独不闻三分匠、七分主人之谚乎？非主人也，能主之人也。古</w:t>
      </w:r>
      <w:r w:rsidRPr="004A3ED9">
        <w:rPr>
          <w:rFonts w:ascii="Helvetica" w:eastAsia="宋体" w:hAnsi="Helvetica" w:cs="Helvetica"/>
          <w:kern w:val="0"/>
          <w:sz w:val="15"/>
        </w:rPr>
        <w:t>公输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巧，</w:t>
      </w:r>
      <w:r w:rsidRPr="004A3ED9">
        <w:rPr>
          <w:rFonts w:ascii="Helvetica" w:eastAsia="宋体" w:hAnsi="Helvetica" w:cs="Helvetica"/>
          <w:kern w:val="0"/>
          <w:sz w:val="15"/>
        </w:rPr>
        <w:t>陆云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精艺，其人岂执斧斤者哉？若匠惟雕镂是巧，</w:t>
      </w:r>
      <w:r w:rsidRPr="004A3ED9">
        <w:rPr>
          <w:rFonts w:ascii="Helvetica" w:eastAsia="宋体" w:hAnsi="Helvetica" w:cs="Helvetica"/>
          <w:kern w:val="0"/>
          <w:sz w:val="15"/>
        </w:rPr>
        <w:t>排架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是精，一梁一柱，定不可移，俗以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无窍之人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呼之，其确也。故凡造作，必先相地立基，然后定其间进，量其广狭，随曲合方，是在主者，能妙于得体合宜，未可拘率。假如基地偏缺，邻嵌何必欲求其齐，其屋架何必拘三、五间，为进多少？半间一广，自然雅称，斯所谓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主人之七分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也。第园筑之主，犹须什九，而用匠</w:t>
      </w:r>
      <w:r w:rsidRPr="004A3ED9">
        <w:rPr>
          <w:rFonts w:ascii="Helvetica" w:eastAsia="宋体" w:hAnsi="Helvetica" w:cs="Helvetica"/>
          <w:kern w:val="0"/>
          <w:sz w:val="15"/>
        </w:rPr>
        <w:t>什一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，何也？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园林巧于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因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、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借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，精在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体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、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，愈非匠作可为，亦非主人所能自主者，须求得人，当要节用。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因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者：随基势之高下，体形之端正，碍木删桠，泉流石注，互相借资；宜亭斯亭，宜榭斯榭，不妨偏径，顿置婉转，斯谓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精而合宜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者也。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借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者：园虽别内外，得景则无拘远近，晴峦耸秀，绀宇凌空，极目所至，俗则屏之，嘉则收之，不分町疃，尽为烟景，斯所谓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巧而得体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者也。体、宜、因、借，匪得其人，兼之惜费，则前工并弃，既有后起之输、云，何传于世？予亦恐浸失其源，聊绘式于后，为好事者公焉。</w:t>
      </w:r>
    </w:p>
    <w:p w:rsidR="00863196" w:rsidRPr="00863196" w:rsidRDefault="00863196" w:rsidP="00863196">
      <w:pPr>
        <w:widowControl/>
        <w:shd w:val="clear" w:color="auto" w:fill="FFFFFF"/>
        <w:spacing w:line="215" w:lineRule="atLeast"/>
        <w:jc w:val="left"/>
        <w:outlineLvl w:val="2"/>
        <w:rPr>
          <w:rFonts w:ascii="微软雅黑" w:eastAsia="微软雅黑" w:hAnsi="微软雅黑" w:cs="宋体"/>
          <w:kern w:val="0"/>
          <w:sz w:val="19"/>
          <w:szCs w:val="19"/>
        </w:rPr>
      </w:pPr>
      <w:bookmarkStart w:id="4" w:name="3_3"/>
      <w:bookmarkStart w:id="5" w:name="sub157762_3_3"/>
      <w:bookmarkStart w:id="6" w:name="园说"/>
      <w:bookmarkStart w:id="7" w:name="3-3"/>
      <w:bookmarkEnd w:id="4"/>
      <w:bookmarkEnd w:id="5"/>
      <w:bookmarkEnd w:id="6"/>
      <w:bookmarkEnd w:id="7"/>
      <w:r w:rsidRPr="00863196">
        <w:rPr>
          <w:rFonts w:ascii="微软雅黑" w:eastAsia="微软雅黑" w:hAnsi="微软雅黑" w:cs="宋体" w:hint="eastAsia"/>
          <w:kern w:val="0"/>
          <w:sz w:val="19"/>
          <w:szCs w:val="19"/>
        </w:rPr>
        <w:t>园说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 w:hint="eastAsia"/>
          <w:kern w:val="0"/>
          <w:sz w:val="15"/>
          <w:szCs w:val="15"/>
        </w:rPr>
      </w:pPr>
      <w:r w:rsidRPr="004A3ED9">
        <w:rPr>
          <w:rFonts w:ascii="宋体" w:eastAsia="宋体" w:hAnsi="宋体" w:cs="Helvetica" w:hint="eastAsia"/>
          <w:kern w:val="0"/>
          <w:sz w:val="13"/>
        </w:rPr>
        <w:t>园说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凡结林园，无分村郭，地偏为胜，开林择剪</w:t>
      </w:r>
      <w:r w:rsidRPr="004A3ED9">
        <w:rPr>
          <w:rFonts w:ascii="Helvetica" w:eastAsia="宋体" w:hAnsi="Helvetica" w:cs="Helvetica"/>
          <w:kern w:val="0"/>
          <w:sz w:val="15"/>
        </w:rPr>
        <w:t>蓬蒿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；景到随机，在涧共修兰芷。径缘</w:t>
      </w:r>
      <w:r w:rsidRPr="004A3ED9">
        <w:rPr>
          <w:rFonts w:ascii="Helvetica" w:eastAsia="宋体" w:hAnsi="Helvetica" w:cs="Helvetica"/>
          <w:kern w:val="0"/>
          <w:sz w:val="15"/>
        </w:rPr>
        <w:t>三益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，业拟千秋，围墙隐约于萝间，架屋蜿蜒于木末。山楼凭远，纵目皆然；竹坞寻幽，醉心既是。轩楹高爽，窗户虚邻；纳千顷之汪洋，收四时之烂漫。梧阴匝地，槐荫当庭；</w:t>
      </w:r>
      <w:r w:rsidRPr="004A3ED9">
        <w:rPr>
          <w:rFonts w:ascii="Helvetica" w:eastAsia="宋体" w:hAnsi="Helvetica" w:cs="Helvetica"/>
          <w:kern w:val="0"/>
          <w:sz w:val="15"/>
        </w:rPr>
        <w:t>插柳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沿堤，栽梅绕屋；结</w:t>
      </w:r>
      <w:r w:rsidRPr="004A3ED9">
        <w:rPr>
          <w:rFonts w:ascii="Helvetica" w:eastAsia="宋体" w:hAnsi="Helvetica" w:cs="Helvetica"/>
          <w:kern w:val="0"/>
          <w:sz w:val="15"/>
        </w:rPr>
        <w:t>茅竹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里，浚一派之长源；障锦山屏，列千寻之耸翠，虽由人作，宛自天开。刹宇隐环窗，彷佛片图小李；岩峦堆劈石，参差半壁大痴。萧寺可以卜邻，</w:t>
      </w:r>
      <w:r w:rsidRPr="004A3ED9">
        <w:rPr>
          <w:rFonts w:ascii="Helvetica" w:eastAsia="宋体" w:hAnsi="Helvetica" w:cs="Helvetica"/>
          <w:kern w:val="0"/>
          <w:sz w:val="15"/>
        </w:rPr>
        <w:t>梵音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到耳；远峰偏宜借景，秀色堪餐。紫气青霞，鹤声送来枕上；</w:t>
      </w:r>
      <w:r w:rsidRPr="004A3ED9">
        <w:rPr>
          <w:rFonts w:ascii="Helvetica" w:eastAsia="宋体" w:hAnsi="Helvetica" w:cs="Helvetica"/>
          <w:kern w:val="0"/>
          <w:sz w:val="15"/>
        </w:rPr>
        <w:t>白苹红蓼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，鸥盟同结矶边。看山上个</w:t>
      </w:r>
      <w:r w:rsidRPr="004A3ED9">
        <w:rPr>
          <w:rFonts w:ascii="Helvetica" w:eastAsia="宋体" w:hAnsi="Helvetica" w:cs="Helvetica"/>
          <w:kern w:val="0"/>
          <w:sz w:val="15"/>
        </w:rPr>
        <w:t>篮舆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，问水拖条枥杖；斜飞堞雉，横跨长虹；不羡摩诘辋川，何数季伦金谷。一湾仅于消夏，百亩岂为藏春；养鹿堪游，种鱼可捕。凉亭浮白，冰调竹树风生；暖阁偎红，雪煮炉铛涛沸。渴吻消尽，烦顿开除。夜雨</w:t>
      </w:r>
      <w:r w:rsidRPr="004A3ED9">
        <w:rPr>
          <w:rFonts w:ascii="Helvetica" w:eastAsia="宋体" w:hAnsi="Helvetica" w:cs="Helvetica"/>
          <w:kern w:val="0"/>
          <w:sz w:val="15"/>
        </w:rPr>
        <w:t>芭蕉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，似杂鲛人之泣泪；晓风杨柳，若翻蛮女之纤腰。</w:t>
      </w:r>
      <w:r w:rsidRPr="004A3ED9">
        <w:rPr>
          <w:rFonts w:ascii="Helvetica" w:eastAsia="宋体" w:hAnsi="Helvetica" w:cs="Helvetica"/>
          <w:kern w:val="0"/>
          <w:sz w:val="15"/>
        </w:rPr>
        <w:t>移竹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当窗，分梨为院；溶溶月色，瑟瑟风声；静扰一榻</w:t>
      </w:r>
      <w:r w:rsidRPr="004A3ED9">
        <w:rPr>
          <w:rFonts w:ascii="Helvetica" w:eastAsia="宋体" w:hAnsi="Helvetica" w:cs="Helvetica"/>
          <w:kern w:val="0"/>
          <w:sz w:val="15"/>
        </w:rPr>
        <w:t>琴书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，动涵半轮秋水，清气觉来几席，凡尘顿远襟怀；窗牖无拘，随宜合用；栏杆信画，因境而成。制式新番，裁除旧套；大观不足，小筑允宜。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〖一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 xml:space="preserve"> 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相地〗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园基不拘方向，地势自有高低；涉门成趣，得景随形，或傍山林，欲</w:t>
      </w:r>
      <w:r w:rsidRPr="004A3ED9">
        <w:rPr>
          <w:rFonts w:ascii="Helvetica" w:eastAsia="宋体" w:hAnsi="Helvetica" w:cs="Helvetica"/>
          <w:kern w:val="0"/>
          <w:sz w:val="15"/>
        </w:rPr>
        <w:t>通河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沼。探奇近郭，远来往之通衢；选胜落村，藉参差之深树。村庄眺野，城市便家。新筑易乎开基，只可栽杨移竹；旧园妙于翻造，自然古木繁花。如方如圆，似偏似曲；如</w:t>
      </w:r>
      <w:r w:rsidRPr="004A3ED9">
        <w:rPr>
          <w:rFonts w:ascii="Helvetica" w:eastAsia="宋体" w:hAnsi="Helvetica" w:cs="Helvetica"/>
          <w:kern w:val="0"/>
          <w:sz w:val="15"/>
        </w:rPr>
        <w:t>长弯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而环璧，似偏阔以铺云。</w:t>
      </w:r>
      <w:r w:rsidRPr="004A3ED9">
        <w:rPr>
          <w:rFonts w:ascii="Helvetica" w:eastAsia="宋体" w:hAnsi="Helvetica" w:cs="Helvetica"/>
          <w:kern w:val="0"/>
          <w:sz w:val="15"/>
        </w:rPr>
        <w:t>高方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欲就亭台，低凹可开池沼；卜筑贵从水面，立基先究源头，疏源之去由，察水之来历。临溪</w:t>
      </w:r>
      <w:r w:rsidRPr="004A3ED9">
        <w:rPr>
          <w:rFonts w:ascii="Helvetica" w:eastAsia="宋体" w:hAnsi="Helvetica" w:cs="Helvetica"/>
          <w:kern w:val="0"/>
          <w:sz w:val="15"/>
        </w:rPr>
        <w:t>越地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，虚阁堪支；夹巷借天，浮廊可度。倘嵌他人之胜，有一线相通，非为间绝，借景偏宜；若对邻氏之花，绝几分消息；可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lastRenderedPageBreak/>
        <w:t>以招呼，收春无尽。架桥通隔水，</w:t>
      </w:r>
      <w:r w:rsidRPr="004A3ED9">
        <w:rPr>
          <w:rFonts w:ascii="Helvetica" w:eastAsia="宋体" w:hAnsi="Helvetica" w:cs="Helvetica"/>
          <w:kern w:val="0"/>
          <w:sz w:val="15"/>
        </w:rPr>
        <w:t>别馆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堪图；聚石叠围墙，居山可拟。多年树木，碍筑檐垣；让一步可以立根，斫数桠不妨封顶。斯谓雕栋飞楹构易，荫槐挺玉成难。相地合宜，构园得体。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（一）山林地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园地惟山林最胜，有高有凹，有曲有深，有峻而悬，有平而坦，自成天然之趣，不烦人事之工。入奥疏源，就低凿水，搜土开其穴麓，培山接以房廊。杂树参天，楼阁碍云霞而出没；繁花覆地，亭台突池沼而参差。绝涧安其梁，飞岩假其栈；闲闲即景，寂寂探春。好鸟要朋，群麋偕侣。槛逗几番花信，门湾一带溪流，</w:t>
      </w:r>
      <w:r w:rsidRPr="004A3ED9">
        <w:rPr>
          <w:rFonts w:ascii="Helvetica" w:eastAsia="宋体" w:hAnsi="Helvetica" w:cs="Helvetica"/>
          <w:kern w:val="0"/>
          <w:sz w:val="15"/>
        </w:rPr>
        <w:t>竹里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通幽，松寮隐僻，送涛声而郁郁，起</w:t>
      </w:r>
      <w:r w:rsidRPr="004A3ED9">
        <w:rPr>
          <w:rFonts w:ascii="Helvetica" w:eastAsia="宋体" w:hAnsi="Helvetica" w:cs="Helvetica"/>
          <w:kern w:val="0"/>
          <w:sz w:val="15"/>
        </w:rPr>
        <w:t>鹤舞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而翩翩。阶前自</w:t>
      </w:r>
      <w:r w:rsidRPr="004A3ED9">
        <w:rPr>
          <w:rFonts w:ascii="Helvetica" w:eastAsia="宋体" w:hAnsi="Helvetica" w:cs="Helvetica"/>
          <w:kern w:val="0"/>
          <w:sz w:val="15"/>
        </w:rPr>
        <w:t>扫云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，岭上谁锄月。千峦环翠，</w:t>
      </w:r>
      <w:r w:rsidRPr="004A3ED9">
        <w:rPr>
          <w:rFonts w:ascii="Helvetica" w:eastAsia="宋体" w:hAnsi="Helvetica" w:cs="Helvetica"/>
          <w:kern w:val="0"/>
          <w:sz w:val="15"/>
        </w:rPr>
        <w:t>万壑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流青。欲藉陶舆，何缘谢屐。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（二）城市地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市井不可园也；如园之，必向幽偏可筑，邻虽近俗，门掩无哗。开径逶迤，竹木遥飞叠雉；临濠蜒蜿，柴荆横引长虹。院广堪梧，堤湾宜柳；别难成墅，兹易为林。架屋随基，浚水坚之石麓；</w:t>
      </w:r>
      <w:r w:rsidRPr="004A3ED9">
        <w:rPr>
          <w:rFonts w:ascii="Helvetica" w:eastAsia="宋体" w:hAnsi="Helvetica" w:cs="Helvetica"/>
          <w:kern w:val="0"/>
          <w:sz w:val="15"/>
        </w:rPr>
        <w:t>安亭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得景，</w:t>
      </w:r>
      <w:r w:rsidRPr="004A3ED9">
        <w:rPr>
          <w:rFonts w:ascii="Helvetica" w:eastAsia="宋体" w:hAnsi="Helvetica" w:cs="Helvetica"/>
          <w:kern w:val="0"/>
          <w:sz w:val="15"/>
        </w:rPr>
        <w:t>莳花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笑以春风。虚阁荫桐，清池涵月。洗出千家烟雨，移将四壁图书。素入镜中飞练，青来郭外环屏。芍药宜栏，</w:t>
      </w:r>
      <w:r w:rsidRPr="004A3ED9">
        <w:rPr>
          <w:rFonts w:ascii="Helvetica" w:eastAsia="宋体" w:hAnsi="Helvetica" w:cs="Helvetica"/>
          <w:kern w:val="0"/>
          <w:sz w:val="15"/>
        </w:rPr>
        <w:t>蔷薇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未架；不妨凭石，最厌编屏；未久重修；安垂不朽？片山多致，寸石生情；窗虚蕉影玲珑，岩曲松根盘礴。足征市隐，犹胜巢居，能为闹处寻幽，胡舍近方图远；得闲即诣，随兴携游。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（三）村庄地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4A3ED9">
        <w:rPr>
          <w:rFonts w:ascii="宋体" w:eastAsia="宋体" w:hAnsi="宋体" w:cs="Helvetica" w:hint="eastAsia"/>
          <w:kern w:val="0"/>
          <w:sz w:val="13"/>
        </w:rPr>
        <w:t>村庄地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古之乐田园者，居于畎亩之中；今耽丘壑者，选村庄之胜，团团篱落，处处桑麻；凿水为濠，挑堤种柳；门楼知稼，廊庑连芸。约十亩之基，须开池者三，曲折有情，疏源</w:t>
      </w:r>
      <w:r w:rsidRPr="004A3ED9">
        <w:rPr>
          <w:rFonts w:ascii="Helvetica" w:eastAsia="宋体" w:hAnsi="Helvetica" w:cs="Helvetica"/>
          <w:kern w:val="0"/>
          <w:sz w:val="15"/>
        </w:rPr>
        <w:t>正可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；余七分之地，为垒土者四，高卑无论，栽竹相宜。堂虚绿野犹开，花隐重门若掩。掇石莫知山假，到桥若谓津通。桃李成蹊，楼台入画。围墙编棘，窦留</w:t>
      </w:r>
      <w:r w:rsidRPr="004A3ED9">
        <w:rPr>
          <w:rFonts w:ascii="Helvetica" w:eastAsia="宋体" w:hAnsi="Helvetica" w:cs="Helvetica"/>
          <w:kern w:val="0"/>
          <w:sz w:val="15"/>
        </w:rPr>
        <w:t>山犬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迎人；曲径绕篱，苔破家童扫叶。秋老蜂房未割，西成鹤廪先支。安闲莫管稻梁谋，</w:t>
      </w:r>
      <w:r w:rsidRPr="004A3ED9">
        <w:rPr>
          <w:rFonts w:ascii="Helvetica" w:eastAsia="宋体" w:hAnsi="Helvetica" w:cs="Helvetica"/>
          <w:kern w:val="0"/>
          <w:sz w:val="15"/>
        </w:rPr>
        <w:t>沽酒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不辞风雪路。归林得意，老圃有余。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（四）郊野地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郊野择地，依乎平冈曲坞，叠陇</w:t>
      </w:r>
      <w:r w:rsidRPr="004A3ED9">
        <w:rPr>
          <w:rFonts w:ascii="Helvetica" w:eastAsia="宋体" w:hAnsi="Helvetica" w:cs="Helvetica"/>
          <w:kern w:val="0"/>
          <w:sz w:val="15"/>
        </w:rPr>
        <w:t>乔林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水浚通源，桥横跨水，去城不数里，而往来可以任意，若为快也。谅地势之崎岖，得基局之大小；围知版筑，构拟习池。开荒欲引长流，摘景全留杂树。搜根带水，理顽石而堪支；引蔓通津，缘飞梁而可度。风生寒峭，溪湾柳间栽桃；月隐清微，屋绕梅余种竹；似多幽趣，更入深情。两三间曲尽春藏，一二处堪为暑避。隔林鸠唤雨，断岸马嘶风。花落呼童，竹深留客。任看主人何必问，还要</w:t>
      </w:r>
      <w:r w:rsidRPr="004A3ED9">
        <w:rPr>
          <w:rFonts w:ascii="Helvetica" w:eastAsia="宋体" w:hAnsi="Helvetica" w:cs="Helvetica"/>
          <w:kern w:val="0"/>
          <w:sz w:val="15"/>
        </w:rPr>
        <w:t>姓字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不须题。须陈风月清音，休犯山林罪过。韵人安亵，俗笔偏涂。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（五）傍</w:t>
      </w:r>
      <w:r w:rsidRPr="004A3ED9">
        <w:rPr>
          <w:rFonts w:ascii="Helvetica" w:eastAsia="宋体" w:hAnsi="Helvetica" w:cs="Helvetica"/>
          <w:kern w:val="0"/>
          <w:sz w:val="15"/>
        </w:rPr>
        <w:t>宅地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宅傍与后有隙地可葺园，不第便于乐闲，斯谓护宅之佳境也。开</w:t>
      </w:r>
      <w:r w:rsidRPr="004A3ED9">
        <w:rPr>
          <w:rFonts w:ascii="Helvetica" w:eastAsia="宋体" w:hAnsi="Helvetica" w:cs="Helvetica"/>
          <w:kern w:val="0"/>
          <w:sz w:val="15"/>
        </w:rPr>
        <w:t>池浚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壑，</w:t>
      </w:r>
      <w:r w:rsidRPr="004A3ED9">
        <w:rPr>
          <w:rFonts w:ascii="Helvetica" w:eastAsia="宋体" w:hAnsi="Helvetica" w:cs="Helvetica"/>
          <w:kern w:val="0"/>
          <w:sz w:val="15"/>
        </w:rPr>
        <w:t>理石挑山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，设门有待来宾，留径可通尔室。竹修林茂，柳暗花明。五亩何拘，且效温公之独乐；四时不谢，宜偕小玉以同游。日竟花朝，宵分月夕。家庭侍酒，须开</w:t>
      </w:r>
      <w:r w:rsidRPr="004A3ED9">
        <w:rPr>
          <w:rFonts w:ascii="Helvetica" w:eastAsia="宋体" w:hAnsi="Helvetica" w:cs="Helvetica"/>
          <w:kern w:val="0"/>
          <w:sz w:val="15"/>
        </w:rPr>
        <w:t>锦幛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之藏；客集征诗，量罚金谷之数。多方</w:t>
      </w:r>
      <w:r w:rsidRPr="004A3ED9">
        <w:rPr>
          <w:rFonts w:ascii="Helvetica" w:eastAsia="宋体" w:hAnsi="Helvetica" w:cs="Helvetica"/>
          <w:kern w:val="0"/>
          <w:sz w:val="15"/>
        </w:rPr>
        <w:t>题咏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，薄有洞天。常余半榻琴书，不尽数竿烟雨。涧户若为止静，家山何必求深。宅遗谢眺之高风，岭划</w:t>
      </w:r>
      <w:r w:rsidRPr="004A3ED9">
        <w:rPr>
          <w:rFonts w:ascii="Helvetica" w:eastAsia="宋体" w:hAnsi="Helvetica" w:cs="Helvetica"/>
          <w:kern w:val="0"/>
          <w:sz w:val="15"/>
        </w:rPr>
        <w:t>孙登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之长啸。探梅虚蹇，煮雪当姬。轻身尚寄</w:t>
      </w:r>
      <w:r w:rsidRPr="004A3ED9">
        <w:rPr>
          <w:rFonts w:ascii="Helvetica" w:eastAsia="宋体" w:hAnsi="Helvetica" w:cs="Helvetica"/>
          <w:kern w:val="0"/>
          <w:sz w:val="15"/>
        </w:rPr>
        <w:t>玄黄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，具眼胡分青白。固作千年事，宁知百岁人。足矣乐闲，悠然护宅。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（六）江湖地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江干湖畔，深柳疏芦之际，略成小筑，足征大观也。悠悠烟水，澹澹</w:t>
      </w:r>
      <w:r w:rsidRPr="004A3ED9">
        <w:rPr>
          <w:rFonts w:ascii="Helvetica" w:eastAsia="宋体" w:hAnsi="Helvetica" w:cs="Helvetica"/>
          <w:kern w:val="0"/>
          <w:sz w:val="15"/>
        </w:rPr>
        <w:t>云山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；泛泛鱼舟，闲闲</w:t>
      </w:r>
      <w:r w:rsidRPr="004A3ED9">
        <w:rPr>
          <w:rFonts w:ascii="Helvetica" w:eastAsia="宋体" w:hAnsi="Helvetica" w:cs="Helvetica"/>
          <w:kern w:val="0"/>
          <w:sz w:val="15"/>
        </w:rPr>
        <w:t>鸥鸟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。漏层阴而藏阁，迎先月以登台。拍起云流，觞飞霞伫。何如缑岭，堪偕子晋吹箫；欲拟瑶池，若待穆王侍宴。寻闲是福，知享既仙。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〖二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 xml:space="preserve"> 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立基〗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凡园圃立基，定厅堂为主。先乎取景，妙在朝南，倘有乔木数株，仅就中庭一二。筑垣须广，空地多存，任意为持，听从排布，择成馆舍，余构亭台；格式随宜，栽培得致。选向非拘宅相，安门须合厅方。开土堆山，沿池驳岸。曲曲一湾柳月，濯魄清波；遥遥十里荷风，递香幽室。编篱种菊，因之</w:t>
      </w:r>
      <w:r w:rsidRPr="004A3ED9">
        <w:rPr>
          <w:rFonts w:ascii="Helvetica" w:eastAsia="宋体" w:hAnsi="Helvetica" w:cs="Helvetica"/>
          <w:kern w:val="0"/>
          <w:sz w:val="15"/>
        </w:rPr>
        <w:t>陶令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当年；锄岭栽梅，可并庾公故迹。寻幽移竹，对景莳花。桃李不言，似通津信；池塘倒影，拟入鲛宫。一派涵秋，重阴结夏。疏水若为无尽，断处通桥；开林须酌有因，按时架屋。房廊蜒蜿，楼阁崔巍，动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江流天地外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之情，合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山色有无中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之句。适兴平芜眺远，壮观乔岳瞻遥。高阜可培，低</w:t>
      </w:r>
      <w:r w:rsidRPr="004A3ED9">
        <w:rPr>
          <w:rFonts w:ascii="Helvetica" w:eastAsia="宋体" w:hAnsi="Helvetica" w:cs="Helvetica"/>
          <w:kern w:val="0"/>
          <w:sz w:val="15"/>
        </w:rPr>
        <w:t>方宜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挖。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（一）厅堂基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厅堂立基，古以五间三间为率。须量地广窄，四间亦可，四间半亦可，再不能展舒，三间半亦可。深奥曲折，通前达后，</w:t>
      </w:r>
      <w:r w:rsidRPr="004A3ED9">
        <w:rPr>
          <w:rFonts w:ascii="Helvetica" w:eastAsia="宋体" w:hAnsi="Helvetica" w:cs="Helvetica"/>
          <w:kern w:val="0"/>
          <w:sz w:val="15"/>
        </w:rPr>
        <w:t>全在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斯半间中，生出幻境也。凡立园林，必当如式。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（二）楼阁基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lastRenderedPageBreak/>
        <w:t>楼阁之基，依次序定在厅堂之后，何不立半山半水之间，有二层三层之说，下望上是楼，山半拟为平屋，更上一层，可穷千里目也。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（三）门楼基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园林屋宇，虽无方向，惟门楼基，要依厅堂方向，合宜则立。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（四）书房基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书房之基，立于园林者，无拘内外，择偏僻处，随便通园，令游人莫知有此。内构斋、馆、房、室，借外景，自然幽雅，深得山林之趣。如另筑，先相基形：方、圆、长、扁、广、阔、曲、狭，势如前厅堂基余半间中，自然深奥。或楼或屋，或廓或榭，按基形式，临机应变而立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（五）亭榭基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花间隐榭，水际安亭，斯园林而得致者。惟榭只隐花间，亭胡拘水际。通泉竹里，按景山颠。或翠筠茂密之阿，苍松蟠郁之麓；或借濠濮之上，入想</w:t>
      </w:r>
      <w:r w:rsidRPr="004A3ED9">
        <w:rPr>
          <w:rFonts w:ascii="Helvetica" w:eastAsia="宋体" w:hAnsi="Helvetica" w:cs="Helvetica"/>
          <w:kern w:val="0"/>
          <w:sz w:val="15"/>
        </w:rPr>
        <w:t>观鱼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；倘支沧浪之中，非歌濯足。亭安有式，</w:t>
      </w:r>
      <w:r w:rsidRPr="004A3ED9">
        <w:rPr>
          <w:rFonts w:ascii="Helvetica" w:eastAsia="宋体" w:hAnsi="Helvetica" w:cs="Helvetica"/>
          <w:kern w:val="0"/>
          <w:sz w:val="15"/>
        </w:rPr>
        <w:t>基立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无凭。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（六）廊房基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4A3ED9">
        <w:rPr>
          <w:rFonts w:ascii="宋体" w:eastAsia="宋体" w:hAnsi="宋体" w:cs="Helvetica" w:hint="eastAsia"/>
          <w:kern w:val="0"/>
          <w:sz w:val="13"/>
        </w:rPr>
        <w:t>廊房基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廊基未立，地局先留，或</w:t>
      </w:r>
      <w:r w:rsidRPr="004A3ED9">
        <w:rPr>
          <w:rFonts w:ascii="Helvetica" w:eastAsia="宋体" w:hAnsi="Helvetica" w:cs="Helvetica"/>
          <w:kern w:val="0"/>
          <w:sz w:val="15"/>
        </w:rPr>
        <w:t>余屋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之前后，渐通林许。蹑山腰，落水面，任高低曲折，自然断续蜿蜒，园林中不可少斯一断境界。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（七）假山基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假山之基，约大半在水中立起。先量顶之高大，才定基之浅深。掇石须知占天，围土必然占地，最忌居中，更宜散漫。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〖三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 xml:space="preserve"> 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屋宇〗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凡家宅住房，五间三间，循次第而造；惟园林书屋，一室半室，按时景为精。方向随宜，鸠工合见；家居必论，野筑惟因。虽厅堂俱一般，</w:t>
      </w:r>
      <w:r w:rsidRPr="004A3ED9">
        <w:rPr>
          <w:rFonts w:ascii="Helvetica" w:eastAsia="宋体" w:hAnsi="Helvetica" w:cs="Helvetica"/>
          <w:kern w:val="0"/>
          <w:sz w:val="15"/>
        </w:rPr>
        <w:t>近台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榭有别致。前添敞卷，后进余轩。必用重椽，须支</w:t>
      </w:r>
      <w:r w:rsidRPr="004A3ED9">
        <w:rPr>
          <w:rFonts w:ascii="Helvetica" w:eastAsia="宋体" w:hAnsi="Helvetica" w:cs="Helvetica"/>
          <w:kern w:val="0"/>
          <w:sz w:val="15"/>
        </w:rPr>
        <w:t>草架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。高低依制，左右分为。当檐最碍两厢，庭除恐窄；落步但加重庑，阶砌犹深。升拱不让雕鸾，</w:t>
      </w:r>
      <w:r w:rsidRPr="004A3ED9">
        <w:rPr>
          <w:rFonts w:ascii="Helvetica" w:eastAsia="宋体" w:hAnsi="Helvetica" w:cs="Helvetica"/>
          <w:kern w:val="0"/>
          <w:sz w:val="15"/>
        </w:rPr>
        <w:t>门枕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胡为镂鼓。时遵雅朴，古摘端方。画彩虽佳，木色加之青绿；</w:t>
      </w:r>
      <w:r w:rsidRPr="004A3ED9">
        <w:rPr>
          <w:rFonts w:ascii="Helvetica" w:eastAsia="宋体" w:hAnsi="Helvetica" w:cs="Helvetica"/>
          <w:kern w:val="0"/>
          <w:sz w:val="15"/>
        </w:rPr>
        <w:t>雕镂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易俗，花空嵌以仙禽。长廊一带回旋，在</w:t>
      </w:r>
      <w:r w:rsidRPr="004A3ED9">
        <w:rPr>
          <w:rFonts w:ascii="Helvetica" w:eastAsia="宋体" w:hAnsi="Helvetica" w:cs="Helvetica"/>
          <w:kern w:val="0"/>
          <w:sz w:val="15"/>
        </w:rPr>
        <w:t>竖柱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之初，妙于变幻；小屋数椽委曲，究安门之当，理及精微。奇亭巧榭，构分红紫之丛；层阁重楼，迥出云霄之上。隐现无穷之态，招摇不</w:t>
      </w:r>
      <w:r w:rsidRPr="004A3ED9">
        <w:rPr>
          <w:rFonts w:ascii="Helvetica" w:eastAsia="宋体" w:hAnsi="Helvetica" w:cs="Helvetica"/>
          <w:kern w:val="0"/>
          <w:sz w:val="15"/>
        </w:rPr>
        <w:t>尽之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春。槛外行云，镜中流水，洗山色之不去，送鹤声之自来。境仿瀛壶，</w:t>
      </w:r>
      <w:r w:rsidRPr="004A3ED9">
        <w:rPr>
          <w:rFonts w:ascii="Helvetica" w:eastAsia="宋体" w:hAnsi="Helvetica" w:cs="Helvetica"/>
          <w:kern w:val="0"/>
          <w:sz w:val="15"/>
        </w:rPr>
        <w:t>天然图画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，意尽林泉之癖，乐余园圃之间。一鉴能为，千秋不朽。堂占太史，亭问</w:t>
      </w:r>
      <w:r w:rsidRPr="004A3ED9">
        <w:rPr>
          <w:rFonts w:ascii="Helvetica" w:eastAsia="宋体" w:hAnsi="Helvetica" w:cs="Helvetica"/>
          <w:kern w:val="0"/>
          <w:sz w:val="15"/>
        </w:rPr>
        <w:t>草玄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，非及云艺之台楼，且操般门之斤斧。探其合志，常套俱裁。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（一）门楼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门上起楼，象城堞有楼以壮观也。无楼亦呼之。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（二）堂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古者之堂，自半已前，虚之为堂。堂者，当也。谓当正向阳之屋，以取堂堂高显之义。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（三）斋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斋较堂，惟气藏而致敛，有使人肃然斋敬之义。盖藏修密处之地，故式不宜敞显。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（四）室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古云，自半已后，实为室。《</w:t>
      </w:r>
      <w:r w:rsidRPr="004A3ED9">
        <w:rPr>
          <w:rFonts w:ascii="Helvetica" w:eastAsia="宋体" w:hAnsi="Helvetica" w:cs="Helvetica"/>
          <w:kern w:val="0"/>
          <w:sz w:val="15"/>
        </w:rPr>
        <w:t>尚书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》有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壤室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，《</w:t>
      </w:r>
      <w:r w:rsidRPr="004A3ED9">
        <w:rPr>
          <w:rFonts w:ascii="Helvetica" w:eastAsia="宋体" w:hAnsi="Helvetica" w:cs="Helvetica"/>
          <w:kern w:val="0"/>
          <w:sz w:val="15"/>
        </w:rPr>
        <w:t>左传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》有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窟室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，《</w:t>
      </w:r>
      <w:r w:rsidRPr="004A3ED9">
        <w:rPr>
          <w:rFonts w:ascii="Helvetica" w:eastAsia="宋体" w:hAnsi="Helvetica" w:cs="Helvetica"/>
          <w:kern w:val="0"/>
          <w:sz w:val="15"/>
        </w:rPr>
        <w:t>文选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》载：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旋室娟以窈窕。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指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曲室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（五）房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《</w:t>
      </w:r>
      <w:r w:rsidRPr="004A3ED9">
        <w:rPr>
          <w:rFonts w:ascii="Helvetica" w:eastAsia="宋体" w:hAnsi="Helvetica" w:cs="Helvetica"/>
          <w:kern w:val="0"/>
          <w:sz w:val="15"/>
        </w:rPr>
        <w:t>释名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》云：房者，防也。防密内外以寝闼也。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（六）馆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散寄之居，曰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馆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，可以通别居者。今书房亦称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馆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，客舍为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4A3ED9">
        <w:rPr>
          <w:rFonts w:ascii="Helvetica" w:eastAsia="宋体" w:hAnsi="Helvetica" w:cs="Helvetica"/>
          <w:kern w:val="0"/>
          <w:sz w:val="15"/>
        </w:rPr>
        <w:t>假馆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（七）楼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《</w:t>
      </w:r>
      <w:r w:rsidRPr="004A3ED9">
        <w:rPr>
          <w:rFonts w:ascii="Helvetica" w:eastAsia="宋体" w:hAnsi="Helvetica" w:cs="Helvetica"/>
          <w:kern w:val="0"/>
          <w:sz w:val="15"/>
        </w:rPr>
        <w:t>说文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》云：重屋曰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楼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。《</w:t>
      </w:r>
      <w:r w:rsidRPr="004A3ED9">
        <w:rPr>
          <w:rFonts w:ascii="Helvetica" w:eastAsia="宋体" w:hAnsi="Helvetica" w:cs="Helvetica"/>
          <w:kern w:val="0"/>
          <w:sz w:val="15"/>
        </w:rPr>
        <w:t>尔雅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》云：陕而修曲为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楼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。言窗牖虚开，诸孔慺慺然也。造式，如堂高一层者是也。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（八）台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《释名》云：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台者，持也。言筑土坚高，能自胜持也。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园林之台，或掇石而高上平者；或木架高而版平无屋者；或楼阁前出一步而敞者，俱为台。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（九）阁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阁者，四阿开四牖。汉有麒麟阁，唐有凌烟阁等，皆是式。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lastRenderedPageBreak/>
        <w:t>（十）亭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《释名》云：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亭者，停也。人所停集也。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司空图有休休亭，本此义。造式无定，自三角、四角、五角、梅花、六角、横圭、八角至十字，随意合宜则制，惟地图可略式也。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（十一）榭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《释名》云：榭者，藉也。藉景而成者也。或水边，或花畔，制亦随态。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（十二）轩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轩式类车，取</w:t>
      </w:r>
      <w:r w:rsidRPr="004A3ED9">
        <w:rPr>
          <w:rFonts w:ascii="Helvetica" w:eastAsia="宋体" w:hAnsi="Helvetica" w:cs="Helvetica"/>
          <w:kern w:val="0"/>
          <w:sz w:val="15"/>
        </w:rPr>
        <w:t>轩轩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欲举之意，宜置高敞，以助胜则称。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（十三）卷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卷者，厅堂前欲宽展，所以添设也。或小室欲异人字，亦为斯式。惟四角亭及轩可并之。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（十四）广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古云：因岩为屋曰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广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，盖借岩成势，不成完屋者为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广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（十五）廊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廊者，庑出一步也，宜曲宜长则胜。古之</w:t>
      </w:r>
      <w:r w:rsidRPr="004A3ED9">
        <w:rPr>
          <w:rFonts w:ascii="Helvetica" w:eastAsia="宋体" w:hAnsi="Helvetica" w:cs="Helvetica"/>
          <w:kern w:val="0"/>
          <w:sz w:val="15"/>
        </w:rPr>
        <w:t>曲廊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，俱曲尺曲。今予所构曲廊，之字曲者，随形而弯，依势而曲。或蟠山腰，或穷水际，通花渡壑，蜿蜒无尽，斯寤园之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篆云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也。予见润之甘露寺数间高下廊，传说</w:t>
      </w:r>
      <w:r w:rsidRPr="004A3ED9">
        <w:rPr>
          <w:rFonts w:ascii="Helvetica" w:eastAsia="宋体" w:hAnsi="Helvetica" w:cs="Helvetica"/>
          <w:kern w:val="0"/>
          <w:sz w:val="15"/>
        </w:rPr>
        <w:t>鲁班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所造。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（十六）五架梁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五架梁，乃厅堂中</w:t>
      </w:r>
      <w:r w:rsidRPr="004A3ED9">
        <w:rPr>
          <w:rFonts w:ascii="Helvetica" w:eastAsia="宋体" w:hAnsi="Helvetica" w:cs="Helvetica"/>
          <w:kern w:val="0"/>
          <w:sz w:val="15"/>
        </w:rPr>
        <w:t>过梁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也。如前后各添一架，合七架梁列架式。如前添卷，必须</w:t>
      </w:r>
      <w:r w:rsidRPr="004A3ED9">
        <w:rPr>
          <w:rFonts w:ascii="Helvetica" w:eastAsia="宋体" w:hAnsi="Helvetica" w:cs="Helvetica"/>
          <w:kern w:val="0"/>
          <w:sz w:val="15"/>
        </w:rPr>
        <w:t>草架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而轩敞。不然前檐深下，内黑暗者，斯故也。如欲宽展，前再添一廊。又小五架梁，亭、榭、书房可构。将后童柱换长柱，可装屏门，有别前后，或添廊亦可。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（十七）七架梁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七架梁，凡屋之列架也，如厅堂列添卷，亦用草架。前后再添一架，斯九架列之活法。如造楼阁，先算上下檐数。然后取柱料长，许中加替木。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（十八）九架梁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九架梁屋，巧于装折，连四、五、六间，可以东、西、南、北。或隔三间、两间、一间、半间，前后分为。须用复水重椽，观之不知其所。或嵌楼于上，斯巧妙处不能尽式，只可相机而用，非拘一者。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（十九）草架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草架，乃厅堂之必用者。凡屋添卷，用</w:t>
      </w:r>
      <w:r w:rsidRPr="004A3ED9">
        <w:rPr>
          <w:rFonts w:ascii="Helvetica" w:eastAsia="宋体" w:hAnsi="Helvetica" w:cs="Helvetica"/>
          <w:kern w:val="0"/>
          <w:sz w:val="15"/>
        </w:rPr>
        <w:t>天沟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，且费事不耐久，故以</w:t>
      </w:r>
      <w:r w:rsidRPr="004A3ED9">
        <w:rPr>
          <w:rFonts w:ascii="Helvetica" w:eastAsia="宋体" w:hAnsi="Helvetica" w:cs="Helvetica"/>
          <w:kern w:val="0"/>
          <w:sz w:val="15"/>
        </w:rPr>
        <w:t>草架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表里整齐。向前为厅，向后为楼，斯草架之妙用也，不可不知。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（二十）重椽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4A3ED9">
        <w:rPr>
          <w:rFonts w:ascii="宋体" w:eastAsia="宋体" w:hAnsi="宋体" w:cs="Helvetica" w:hint="eastAsia"/>
          <w:kern w:val="0"/>
          <w:sz w:val="13"/>
        </w:rPr>
        <w:t>园冶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重椽，草架上椽也，乃屋中假屋也。凡屋隔分不仰顶，用重椽</w:t>
      </w:r>
      <w:r w:rsidRPr="004A3ED9">
        <w:rPr>
          <w:rFonts w:ascii="Helvetica" w:eastAsia="宋体" w:hAnsi="Helvetica" w:cs="Helvetica"/>
          <w:kern w:val="0"/>
          <w:sz w:val="15"/>
        </w:rPr>
        <w:t>复水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可观。惟廊构连屋，构倚墙一披而下，断不可少斯。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（二十一）磨角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磨角，如殿阁躐角也。阁四敞及诸亭决用。</w:t>
      </w:r>
      <w:r w:rsidRPr="004A3ED9">
        <w:rPr>
          <w:rFonts w:ascii="Helvetica" w:eastAsia="宋体" w:hAnsi="Helvetica" w:cs="Helvetica"/>
          <w:kern w:val="0"/>
          <w:sz w:val="15"/>
        </w:rPr>
        <w:t>如亭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之三角至八角，各有磨法，尽不能式，是自得一番机构。如厅堂前添廊，亦可磨角，当量宜。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（二十二）地图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凡匠作，止能式屋列图，式地图者鲜矣。夫地图者，主匠之合见也。假如一宅基，欲造几进，先以地图式之。其进几间，用几柱着地，然后式之，列图如屋。欲造巧妙，先</w:t>
      </w:r>
      <w:r w:rsidRPr="004A3ED9">
        <w:rPr>
          <w:rFonts w:ascii="Helvetica" w:eastAsia="宋体" w:hAnsi="Helvetica" w:cs="Helvetica"/>
          <w:kern w:val="0"/>
          <w:sz w:val="15"/>
        </w:rPr>
        <w:t>以斯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法，以便为也。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〖四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 xml:space="preserve"> 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装折〗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凡造作难于装修，惟园屋异乎家宅，曲折有条，端方非额，如端方中须寻曲折，到曲折处环定端方，相间得宜，错综为妙。装壁应为排比，安门分出来由。假如全房数间，内中隔开可矣。定存后步一架，余外添设</w:t>
      </w:r>
      <w:r w:rsidRPr="004A3ED9">
        <w:rPr>
          <w:rFonts w:ascii="Helvetica" w:eastAsia="宋体" w:hAnsi="Helvetica" w:cs="Helvetica"/>
          <w:kern w:val="0"/>
          <w:sz w:val="15"/>
        </w:rPr>
        <w:t>何哉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？便径他居，复成别馆。砖墙留夹，可通不断之房廊；板壁常空，隐出别壶之天地。亭台影罅，楼阁虚邻。绝处犹开，低方忽上。楼梯仅乎室侧，台级藉矣山阿。</w:t>
      </w:r>
      <w:r w:rsidRPr="004A3ED9">
        <w:rPr>
          <w:rFonts w:ascii="Helvetica" w:eastAsia="宋体" w:hAnsi="Helvetica" w:cs="Helvetica"/>
          <w:kern w:val="0"/>
          <w:sz w:val="15"/>
        </w:rPr>
        <w:t>门扇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岂异寻常，</w:t>
      </w:r>
      <w:r w:rsidRPr="004A3ED9">
        <w:rPr>
          <w:rFonts w:ascii="Helvetica" w:eastAsia="宋体" w:hAnsi="Helvetica" w:cs="Helvetica"/>
          <w:kern w:val="0"/>
          <w:sz w:val="15"/>
        </w:rPr>
        <w:t>窗棂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遵时各式。掩宜</w:t>
      </w:r>
      <w:r w:rsidRPr="004A3ED9">
        <w:rPr>
          <w:rFonts w:ascii="Helvetica" w:eastAsia="宋体" w:hAnsi="Helvetica" w:cs="Helvetica"/>
          <w:kern w:val="0"/>
          <w:sz w:val="15"/>
        </w:rPr>
        <w:t>合线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，嵌不窥丝。落步栏杆，长廊犹胜，半墙户槅，是室皆然。古以</w:t>
      </w:r>
      <w:r w:rsidRPr="004A3ED9">
        <w:rPr>
          <w:rFonts w:ascii="Helvetica" w:eastAsia="宋体" w:hAnsi="Helvetica" w:cs="Helvetica"/>
          <w:kern w:val="0"/>
          <w:sz w:val="15"/>
        </w:rPr>
        <w:t>菱花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为巧，今之柳叶生奇。加之明瓦斯坚，外护</w:t>
      </w:r>
      <w:r w:rsidRPr="004A3ED9">
        <w:rPr>
          <w:rFonts w:ascii="Helvetica" w:eastAsia="宋体" w:hAnsi="Helvetica" w:cs="Helvetica"/>
          <w:kern w:val="0"/>
          <w:sz w:val="15"/>
        </w:rPr>
        <w:t>风窗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觉密。半楼半屋，依</w:t>
      </w:r>
      <w:r w:rsidRPr="004A3ED9">
        <w:rPr>
          <w:rFonts w:ascii="Helvetica" w:eastAsia="宋体" w:hAnsi="Helvetica" w:cs="Helvetica"/>
          <w:kern w:val="0"/>
          <w:sz w:val="15"/>
        </w:rPr>
        <w:t>替木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不妨一色天花；藏房藏阁，靠虚檐无碍半弯月牖。借架高檐，须知下卷。出幙若分别院，连墙拟越深斋。构合时宜，式征清赏。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园冶卷二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栏杆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lastRenderedPageBreak/>
        <w:t>栏杆信画化而成，减便为雅。古之回文万字，一概屏去，少留凉床佛座之用，园屋间一不可制也。予历数年，存式百状，有工而精，有减而文，依次序变幻，式之于左，便为摘用。以笔管式为始，近有将</w:t>
      </w:r>
      <w:r w:rsidRPr="004A3ED9">
        <w:rPr>
          <w:rFonts w:ascii="Helvetica" w:eastAsia="宋体" w:hAnsi="Helvetica" w:cs="Helvetica"/>
          <w:kern w:val="0"/>
          <w:sz w:val="15"/>
        </w:rPr>
        <w:t>篆字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制栏杆者，况理画不匀，意不联络。予斯式中，尚觉未尽，仅可粉饰。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园冶卷三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〖五门窗〗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门窗磨空，制式时裁，不惟屋宇翻新，斯谓林园遵雅。工精虽专瓦作，调度犹在得人，触景生奇，含情多致，轻纱环碧，弱柳窥青。伟石迎人，别有一壶天地；修篁弄影，疑来隔水笙簧。佳境宜收，俗尘安到。切记雕镂门空，应当磨琢窗垣。处处邻虚，方方侧景。非传恐失，故式存余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〖六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 xml:space="preserve"> 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墙垣〗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凡园之围墙，多于版筑，或于石砌，或编篱棘。夫编篱斯胜花屏，似多野致，深得山林趣味。如内花端、水次，夹径、环山之垣，或宜石宜砖，宜漏宜磨，各有所制。从雅遵时，令人欣赏，园林之佳境也。历来墙垣，凭匠作雕琢花鸟仙兽，以为巧制，不第林园之不佳，而宅堂前之何可也。</w:t>
      </w:r>
      <w:r w:rsidRPr="004A3ED9">
        <w:rPr>
          <w:rFonts w:ascii="Helvetica" w:eastAsia="宋体" w:hAnsi="Helvetica" w:cs="Helvetica"/>
          <w:kern w:val="0"/>
          <w:sz w:val="15"/>
        </w:rPr>
        <w:t>雀巢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可憎，积草如萝，祛之不尽，扣之则废，无可奈何者。市俗村愚之所为也，高明而慎之。世人兴造，因基之偏侧，任而造之。何不以墙取头阔头狭就屋之端正，斯匠主之莫知也。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（一）白粉墙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历来粉墙，用</w:t>
      </w:r>
      <w:r w:rsidRPr="004A3ED9">
        <w:rPr>
          <w:rFonts w:ascii="Helvetica" w:eastAsia="宋体" w:hAnsi="Helvetica" w:cs="Helvetica"/>
          <w:kern w:val="0"/>
          <w:sz w:val="15"/>
        </w:rPr>
        <w:t>纸筋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石灰，有好事取其光腻，用</w:t>
      </w:r>
      <w:r w:rsidRPr="004A3ED9">
        <w:rPr>
          <w:rFonts w:ascii="Helvetica" w:eastAsia="宋体" w:hAnsi="Helvetica" w:cs="Helvetica"/>
          <w:kern w:val="0"/>
          <w:sz w:val="15"/>
        </w:rPr>
        <w:t>白蜡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磨</w:t>
      </w:r>
      <w:r w:rsidRPr="004A3ED9">
        <w:rPr>
          <w:rFonts w:ascii="Helvetica" w:eastAsia="宋体" w:hAnsi="Helvetica" w:cs="Helvetica"/>
          <w:kern w:val="0"/>
          <w:sz w:val="15"/>
        </w:rPr>
        <w:t>打者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。今用江湖中黄沙，并上好石灰少许打底，再加少许石灰盖面，以麻帚轻擦，自然明亮鉴人。倘有</w:t>
      </w:r>
      <w:r w:rsidRPr="004A3ED9">
        <w:rPr>
          <w:rFonts w:ascii="Helvetica" w:eastAsia="宋体" w:hAnsi="Helvetica" w:cs="Helvetica"/>
          <w:kern w:val="0"/>
          <w:sz w:val="15"/>
        </w:rPr>
        <w:t>污渍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，遂可洗去，斯名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镜面墙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（二）磨砖墙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如隐门</w:t>
      </w:r>
      <w:r w:rsidRPr="004A3ED9">
        <w:rPr>
          <w:rFonts w:ascii="Helvetica" w:eastAsia="宋体" w:hAnsi="Helvetica" w:cs="Helvetica"/>
          <w:kern w:val="0"/>
          <w:sz w:val="15"/>
        </w:rPr>
        <w:t>照墙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、厅堂面墙，皆可用磨成方砖吊角，或方砖裁成八角嵌小方；或小砖一块间半块，破花砌如锦样。封顶用磨挂方飞檐砖几层，雕镂花、鸟、仙、兽不可用，入画意者少。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（三）</w:t>
      </w:r>
      <w:r w:rsidRPr="004A3ED9">
        <w:rPr>
          <w:rFonts w:ascii="Helvetica" w:eastAsia="宋体" w:hAnsi="Helvetica" w:cs="Helvetica"/>
          <w:kern w:val="0"/>
          <w:sz w:val="15"/>
        </w:rPr>
        <w:t>漏砖墙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凡有观眺处筑斯，似避外隐内之义。古之瓦砌</w:t>
      </w:r>
      <w:r w:rsidRPr="004A3ED9">
        <w:rPr>
          <w:rFonts w:ascii="Helvetica" w:eastAsia="宋体" w:hAnsi="Helvetica" w:cs="Helvetica"/>
          <w:kern w:val="0"/>
          <w:sz w:val="15"/>
        </w:rPr>
        <w:t>连钱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、叠锭、鱼鳞等类，一概屏之，聊式几于左。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漏砖墙图样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漏砖</w:t>
      </w:r>
      <w:r w:rsidRPr="004A3ED9">
        <w:rPr>
          <w:rFonts w:ascii="Helvetica" w:eastAsia="宋体" w:hAnsi="Helvetica" w:cs="Helvetica"/>
          <w:kern w:val="0"/>
          <w:sz w:val="15"/>
        </w:rPr>
        <w:t>墙式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之一（菱花漏墙式）、漏砖墙式之二（绦环式）、漏砖墙式之三、漏砖墙式之四（竹节式）、漏砖墙式之五（人字式）、漏砖墙式之六至十六。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漏砖墙，凡计一十六式，惟取其坚固。如栏杆式中亦有可摘砌者。意不能尽，犹恐重式，宜用磨砌者佳。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（四）乱石墙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是乱石皆可砌，惟</w:t>
      </w:r>
      <w:r w:rsidRPr="004A3ED9">
        <w:rPr>
          <w:rFonts w:ascii="Helvetica" w:eastAsia="宋体" w:hAnsi="Helvetica" w:cs="Helvetica"/>
          <w:kern w:val="0"/>
          <w:sz w:val="15"/>
        </w:rPr>
        <w:t>黄石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者佳。大小相间，宜杂假山之间，乱青石版用</w:t>
      </w:r>
      <w:r w:rsidRPr="004A3ED9">
        <w:rPr>
          <w:rFonts w:ascii="Helvetica" w:eastAsia="宋体" w:hAnsi="Helvetica" w:cs="Helvetica"/>
          <w:kern w:val="0"/>
          <w:sz w:val="15"/>
        </w:rPr>
        <w:t>油灰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抿缝，斯名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4A3ED9">
        <w:rPr>
          <w:rFonts w:ascii="Helvetica" w:eastAsia="宋体" w:hAnsi="Helvetica" w:cs="Helvetica"/>
          <w:kern w:val="0"/>
          <w:sz w:val="15"/>
        </w:rPr>
        <w:t>冰裂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〖七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 xml:space="preserve"> 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铺地〗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大凡砌地铺街，小异</w:t>
      </w:r>
      <w:r w:rsidRPr="004A3ED9">
        <w:rPr>
          <w:rFonts w:ascii="Helvetica" w:eastAsia="宋体" w:hAnsi="Helvetica" w:cs="Helvetica"/>
          <w:kern w:val="0"/>
          <w:sz w:val="15"/>
        </w:rPr>
        <w:t>花园住宅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。惟厅堂广厦</w:t>
      </w:r>
      <w:r w:rsidRPr="004A3ED9">
        <w:rPr>
          <w:rFonts w:ascii="Helvetica" w:eastAsia="宋体" w:hAnsi="Helvetica" w:cs="Helvetica"/>
          <w:kern w:val="0"/>
          <w:sz w:val="15"/>
        </w:rPr>
        <w:t>中铺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，一概磨砖，如路径盘蹊，长砌多般乱石，中庭或宜叠胜，近砌亦可回文。八角嵌方，选鹅子铺成蜀锦；层楼出步，就花梢琢拟秦台。锦线瓦条，台全石版，吟花席地，醉月铺毡。废瓦片也有行时，</w:t>
      </w:r>
      <w:r w:rsidRPr="004A3ED9">
        <w:rPr>
          <w:rFonts w:ascii="Helvetica" w:eastAsia="宋体" w:hAnsi="Helvetica" w:cs="Helvetica"/>
          <w:kern w:val="0"/>
          <w:sz w:val="15"/>
        </w:rPr>
        <w:t>当湖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石削铺，波纹汹涌；破方砖可留大用，绕梅花磨斗，冰裂纷纭。路径寻常，阶除脱俗。莲生袜底，步出个中来；翠拾</w:t>
      </w:r>
      <w:r w:rsidRPr="004A3ED9">
        <w:rPr>
          <w:rFonts w:ascii="Helvetica" w:eastAsia="宋体" w:hAnsi="Helvetica" w:cs="Helvetica"/>
          <w:kern w:val="0"/>
          <w:sz w:val="15"/>
        </w:rPr>
        <w:t>林深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，春从何处是。</w:t>
      </w:r>
      <w:r w:rsidRPr="004A3ED9">
        <w:rPr>
          <w:rFonts w:ascii="Helvetica" w:eastAsia="宋体" w:hAnsi="Helvetica" w:cs="Helvetica"/>
          <w:kern w:val="0"/>
          <w:sz w:val="15"/>
        </w:rPr>
        <w:t>花环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窄路偏宜石，堂迥空庭须用砖。各式方圆，随宜铺砌，磨归瓦作，杂用钩儿。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（一）乱石路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园林砌路，做小乱石砌如榴子者，坚固而雅致，曲折高卑，从山摄壑，惟斯如一。有用鹅子石间花纹砌路，尚且不坚易俗。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（二）鹅子地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鹅子石，宜铺于不常走处，大小间砌者佳；恐匠之不能也。或砖或瓦，嵌成诸锦犹可。如嵌鹤、鹿、狮球，犹类狗者可笑。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（三）冰裂地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乱青版石，斗冰裂纹，宜于山堂、水坡、台端、亭际，见前风窗式，意随人活，砌法似无拘格，破方砖磨铺犹佳。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（四）诸砖地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诸砖砌地，屋内、或磨、扁铺；庭下，宜仄砌。方胜、叠胜、步步胜者，古之常套也。今之人字、</w:t>
      </w:r>
      <w:r w:rsidRPr="004A3ED9">
        <w:rPr>
          <w:rFonts w:ascii="Helvetica" w:eastAsia="宋体" w:hAnsi="Helvetica" w:cs="Helvetica"/>
          <w:kern w:val="0"/>
          <w:sz w:val="15"/>
        </w:rPr>
        <w:t>席纹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、</w:t>
      </w:r>
      <w:r w:rsidRPr="004A3ED9">
        <w:rPr>
          <w:rFonts w:ascii="Helvetica" w:eastAsia="宋体" w:hAnsi="Helvetica" w:cs="Helvetica"/>
          <w:kern w:val="0"/>
          <w:sz w:val="15"/>
        </w:rPr>
        <w:t>斗纹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，量砖长短合宜可也。有式。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〖八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 xml:space="preserve"> 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掇山〗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lastRenderedPageBreak/>
        <w:t>掇山之始，</w:t>
      </w:r>
      <w:r w:rsidRPr="004A3ED9">
        <w:rPr>
          <w:rFonts w:ascii="Helvetica" w:eastAsia="宋体" w:hAnsi="Helvetica" w:cs="Helvetica"/>
          <w:kern w:val="0"/>
          <w:sz w:val="15"/>
        </w:rPr>
        <w:t>桩木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为先，较其短长，察乎虚实。随势挖其麻柱，谅高挂以称竿。绳索坚牢，扛台稳重。立根铺以粗石，大块满盖桩头；堑里扫以查灰，着潮尽钻山骨。方堆顽夯而起，渐以皴纹而加；瘦漏生奇，玲珑安巧。峭壁贵于直立，悬崖使其后坚。岩、峦、洞、穴之莫穷，涧、壑、坡、矶之俨是；信足疑无</w:t>
      </w:r>
      <w:r w:rsidRPr="004A3ED9">
        <w:rPr>
          <w:rFonts w:ascii="Helvetica" w:eastAsia="宋体" w:hAnsi="Helvetica" w:cs="Helvetica"/>
          <w:kern w:val="0"/>
          <w:sz w:val="15"/>
        </w:rPr>
        <w:t>别境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举头自有深情。蹊径盘且长，峰峦秀而古。多方景胜，咫尺山林，妙在得乎一人，雅从兼于半土。假如一块中竖而为主石，两条傍插而呼劈峰，独立端严，次相辅弼，势如排列，状若趋承。主石虽忌于居中，宜中者也可；劈峰总较于不用，岂用乎断然。排如炉烛花瓶，列似刀山剑树；峰虚</w:t>
      </w:r>
      <w:r w:rsidRPr="004A3ED9">
        <w:rPr>
          <w:rFonts w:ascii="Helvetica" w:eastAsia="宋体" w:hAnsi="Helvetica" w:cs="Helvetica"/>
          <w:kern w:val="0"/>
          <w:sz w:val="15"/>
        </w:rPr>
        <w:t>五老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，池凿四方。下洞上台，东亭西榭。罅堪窥管中之豹，路类张孩戏之猫。小藉金鱼之缸，大若酆都之境。时宜得致，古式何裁？深意画图，余情</w:t>
      </w:r>
      <w:r w:rsidRPr="004A3ED9">
        <w:rPr>
          <w:rFonts w:ascii="Helvetica" w:eastAsia="宋体" w:hAnsi="Helvetica" w:cs="Helvetica"/>
          <w:kern w:val="0"/>
          <w:sz w:val="15"/>
        </w:rPr>
        <w:t>丘壑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。未山先麓，自然地势之嶙嶒；构土成冈，不在石形之</w:t>
      </w:r>
      <w:r w:rsidRPr="004A3ED9">
        <w:rPr>
          <w:rFonts w:ascii="Helvetica" w:eastAsia="宋体" w:hAnsi="Helvetica" w:cs="Helvetica"/>
          <w:kern w:val="0"/>
          <w:sz w:val="15"/>
        </w:rPr>
        <w:t>巧拙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。宜台宜榭，</w:t>
      </w:r>
      <w:r w:rsidRPr="004A3ED9">
        <w:rPr>
          <w:rFonts w:ascii="Helvetica" w:eastAsia="宋体" w:hAnsi="Helvetica" w:cs="Helvetica"/>
          <w:kern w:val="0"/>
          <w:sz w:val="15"/>
        </w:rPr>
        <w:t>邀月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招云；成径成蹊，寻花问柳。临池驳以石块，粗夯用之有方。结岭挑之土堆，高低观之多致；欲知堆土之奥妙，还拟理石之精微。山林意味深求，花木情缘易短。有真为假，做假成真；稍动天机，全叼人力。探奇投好，同志须知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（一）园山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园中掇山，非士大夫好事者不为也。为者殊有识鉴。缘世无合志，不尽欣赏，而就厅前三峰，楼面一壁而已。是以散漫理之，可得佳境也。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（二）厅山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人皆厅前掇山，</w:t>
      </w:r>
      <w:r w:rsidRPr="004A3ED9">
        <w:rPr>
          <w:rFonts w:ascii="Helvetica" w:eastAsia="宋体" w:hAnsi="Helvetica" w:cs="Helvetica"/>
          <w:kern w:val="0"/>
          <w:sz w:val="15"/>
        </w:rPr>
        <w:t>环堵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中耸起高高三峰排列于前，殊为可笑。加之以亭，及登，一无可望，置之何益？更亦可笑。以予见：或有嘉树，稍点玲珑石块；不然，墙中嵌理壁岩，或顶植卉木垂萝，似有深境也。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（三）楼山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楼面掇山，宜最高，才入妙，高者恐逼于前，不若远之，更有深意。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（四）阁山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阁皆四敞也，宜于山侧，坦而可上，便以登眺，何必梯之。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（五）书房山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凡掇小山，或依嘉树卉木，聚散而理。或悬岩峻壁，各有别致。书房中最宜者，更以山石为池，俯于窗下，似得</w:t>
      </w:r>
      <w:r w:rsidRPr="004A3ED9">
        <w:rPr>
          <w:rFonts w:ascii="Helvetica" w:eastAsia="宋体" w:hAnsi="Helvetica" w:cs="Helvetica"/>
          <w:kern w:val="0"/>
          <w:sz w:val="15"/>
        </w:rPr>
        <w:t>濠濮间想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（六）池山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池上理山，园中第一胜也。若大若小，更有妙境。就水点其</w:t>
      </w:r>
      <w:r w:rsidRPr="004A3ED9">
        <w:rPr>
          <w:rFonts w:ascii="Helvetica" w:eastAsia="宋体" w:hAnsi="Helvetica" w:cs="Helvetica"/>
          <w:kern w:val="0"/>
          <w:sz w:val="15"/>
        </w:rPr>
        <w:t>步石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，从巅架以飞梁；洞穴潜藏，</w:t>
      </w:r>
      <w:r w:rsidRPr="004A3ED9">
        <w:rPr>
          <w:rFonts w:ascii="Helvetica" w:eastAsia="宋体" w:hAnsi="Helvetica" w:cs="Helvetica"/>
          <w:kern w:val="0"/>
          <w:sz w:val="15"/>
        </w:rPr>
        <w:t>穿岩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径水；风峦飘渺，漏月招云；</w:t>
      </w:r>
      <w:r w:rsidRPr="004A3ED9">
        <w:rPr>
          <w:rFonts w:ascii="Helvetica" w:eastAsia="宋体" w:hAnsi="Helvetica" w:cs="Helvetica"/>
          <w:kern w:val="0"/>
          <w:sz w:val="15"/>
        </w:rPr>
        <w:t>莫言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世上无仙，斯住世之瀛壶也。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（七）内室山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内室中掇山，宜坚宜峻，壁立岩悬，令人不可攀。宜坚固者，恐孩戏之预防也。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（八）峭壁山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峭壁山者，靠壁理也。借以粉壁为纸，以石为绘也。理者相石皴纹，仿古人笔意，植黄山松柏、古梅、美竹，收之圆窗，宛然镜游也。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（九）山石池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山石</w:t>
      </w:r>
      <w:r w:rsidRPr="004A3ED9">
        <w:rPr>
          <w:rFonts w:ascii="Helvetica" w:eastAsia="宋体" w:hAnsi="Helvetica" w:cs="Helvetica"/>
          <w:kern w:val="0"/>
          <w:sz w:val="15"/>
        </w:rPr>
        <w:t>理池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，予始创者。选版薄山石理之，少得窍不能</w:t>
      </w:r>
      <w:r w:rsidRPr="004A3ED9">
        <w:rPr>
          <w:rFonts w:ascii="Helvetica" w:eastAsia="宋体" w:hAnsi="Helvetica" w:cs="Helvetica"/>
          <w:kern w:val="0"/>
          <w:sz w:val="15"/>
        </w:rPr>
        <w:t>盛水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，须知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4A3ED9">
        <w:rPr>
          <w:rFonts w:ascii="Helvetica" w:eastAsia="宋体" w:hAnsi="Helvetica" w:cs="Helvetica"/>
          <w:kern w:val="0"/>
          <w:sz w:val="15"/>
        </w:rPr>
        <w:t>等分平衡法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可矣。凡理块石，俱将四边或三边压掇，若压两边，恐石平中有损。加压一边，即罅稍有丝缝，水不能注，虽</w:t>
      </w:r>
      <w:r w:rsidRPr="004A3ED9">
        <w:rPr>
          <w:rFonts w:ascii="Helvetica" w:eastAsia="宋体" w:hAnsi="Helvetica" w:cs="Helvetica"/>
          <w:kern w:val="0"/>
          <w:sz w:val="15"/>
        </w:rPr>
        <w:t>做灰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坚固，亦不能止，理当斟酌。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（十）金鱼缸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如理山石池法，用糙缸一只，或两只，并排作底。或埋、半埋，将山石周围理其上，仍以</w:t>
      </w:r>
      <w:r w:rsidRPr="004A3ED9">
        <w:rPr>
          <w:rFonts w:ascii="Helvetica" w:eastAsia="宋体" w:hAnsi="Helvetica" w:cs="Helvetica"/>
          <w:kern w:val="0"/>
          <w:sz w:val="15"/>
        </w:rPr>
        <w:t>油灰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抿固缸口。如法养鱼，胜缸中小山。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（十一）峰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峰石一块者，相形何状，选合峰纹石，令匠凿笋眼为座，理宜上大下小，立之可观。或峰石两块三块拼掇，亦宜上大下小，似有飞舞势。或数块掇成，亦如前式；须得两三大石压封顶。须知平衡法，理之无失。稍有欹侧，久则愈欹，其峰必颓，理当慎之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（十二）峦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峦，山头高峻也，不可齐，亦不可笔架式，或高或低，随至乱掇，不排比为妙。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（十三）岩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lastRenderedPageBreak/>
        <w:t>如理悬岩，起脚宜小，渐理渐大，及高，使其后坚能悬。斯理法古来罕者，如悬一石，又悬一石，再之不能也。予以</w:t>
      </w:r>
      <w:r w:rsidRPr="004A3ED9">
        <w:rPr>
          <w:rFonts w:ascii="Helvetica" w:eastAsia="宋体" w:hAnsi="Helvetica" w:cs="Helvetica"/>
          <w:kern w:val="0"/>
          <w:sz w:val="15"/>
        </w:rPr>
        <w:t>平衡法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，将</w:t>
      </w:r>
      <w:r w:rsidRPr="004A3ED9">
        <w:rPr>
          <w:rFonts w:ascii="Helvetica" w:eastAsia="宋体" w:hAnsi="Helvetica" w:cs="Helvetica"/>
          <w:kern w:val="0"/>
          <w:sz w:val="15"/>
        </w:rPr>
        <w:t>前悬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分散后坚，仍以长条堑</w:t>
      </w:r>
      <w:r w:rsidRPr="004A3ED9">
        <w:rPr>
          <w:rFonts w:ascii="Helvetica" w:eastAsia="宋体" w:hAnsi="Helvetica" w:cs="Helvetica"/>
          <w:kern w:val="0"/>
          <w:sz w:val="15"/>
        </w:rPr>
        <w:t>里石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压之，能悬数尺，其状可骇，万无一失。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（十四）洞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理洞法，起脚如造屋，立几柱著实，掇玲珑如窗门透亮，及理上，见前理岩法，合凑收顶，加条石替之，斯千古不朽也。洞宽丈余，可设集者，自古鲜矣！上或堆土植树，或作台，或置亭屋，合宜可也。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（十五）涧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假山以水为妙，倘高阜处不能注水，理涧壑无水，似少深意。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（十六）曲水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曲水，古皆凿</w:t>
      </w:r>
      <w:r w:rsidRPr="004A3ED9">
        <w:rPr>
          <w:rFonts w:ascii="Helvetica" w:eastAsia="宋体" w:hAnsi="Helvetica" w:cs="Helvetica"/>
          <w:kern w:val="0"/>
          <w:sz w:val="15"/>
        </w:rPr>
        <w:t>石槽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，上置石龙头喷水者，斯费工类俗，何不以理涧法，上理</w:t>
      </w:r>
      <w:r w:rsidRPr="004A3ED9">
        <w:rPr>
          <w:rFonts w:ascii="Helvetica" w:eastAsia="宋体" w:hAnsi="Helvetica" w:cs="Helvetica"/>
          <w:kern w:val="0"/>
          <w:sz w:val="15"/>
        </w:rPr>
        <w:t>石泉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，口如瀑布，亦可流觞，似得天然之趣。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（十七）瀑布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瀑布如峭壁山理也。先观有高楼檐水，可涧至墙顶作天沟，行壁山顶，留</w:t>
      </w:r>
      <w:r w:rsidRPr="004A3ED9">
        <w:rPr>
          <w:rFonts w:ascii="Helvetica" w:eastAsia="宋体" w:hAnsi="Helvetica" w:cs="Helvetica"/>
          <w:kern w:val="0"/>
          <w:sz w:val="15"/>
        </w:rPr>
        <w:t>小坑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，突出石口，泛漫而下，才如瀑布。不然，随流散漫不成，斯谓：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作雨观泉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之意。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夫理假山，必欲求好，要人说好，片山块石，似有野致。苏州虎丘山，南京凤台门，贩花扎架，处处皆然。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〖九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 xml:space="preserve"> 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选石〗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夫识石之来由，询山之远近。石无山价，费只人工，跋蹑搜巅，崎岖挖路。便宜出水，虽遥千里何妨；日计在人，就近一肩可矣。取巧不但玲珑，只宜单点；求坚还从古拙，堪用层堆。须先选质无纹，俟后依皴合掇。多纹恐损，无窍当悬。古胜太湖，好事只知花石；时遵图画，匪人焉识黄山。小仿云林，大宗子久。块虽顽夯，峻更嶙峋，是石堪堆，便山可采。石非草木，采后复生，人重利名，近无图远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（一）</w:t>
      </w:r>
      <w:r w:rsidRPr="004A3ED9">
        <w:rPr>
          <w:rFonts w:ascii="Helvetica" w:eastAsia="宋体" w:hAnsi="Helvetica" w:cs="Helvetica"/>
          <w:kern w:val="0"/>
          <w:sz w:val="15"/>
        </w:rPr>
        <w:t>太湖石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4A3ED9">
        <w:rPr>
          <w:rFonts w:ascii="Helvetica" w:eastAsia="宋体" w:hAnsi="Helvetica" w:cs="Helvetica"/>
          <w:kern w:val="0"/>
          <w:sz w:val="15"/>
        </w:rPr>
        <w:t>苏州府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所属洞庭山，石产水涯，惟消夏湾者为最。性坚而润，有嵌空、穿眼、宛转、险怪势。一种色白，一种色青而黑，一种微黑青。其质文理纵横，笼络起隐，于</w:t>
      </w:r>
      <w:r w:rsidRPr="004A3ED9">
        <w:rPr>
          <w:rFonts w:ascii="Helvetica" w:eastAsia="宋体" w:hAnsi="Helvetica" w:cs="Helvetica"/>
          <w:kern w:val="0"/>
          <w:sz w:val="15"/>
        </w:rPr>
        <w:t>石面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遍多土幻坎，盖因风浪中充激而成，谓之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弹子窝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扣之微有声。采人携锤錾入深水中，度奇巧取凿，贯以巨索，浮大舟，架而出之。此石以高大为贵，惟宜植立轩堂前，或点乔松奇卉下，装治假山，罗列园林广榭中，颇多伟观也。自古至今，采之已久，今尚鲜矣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（二）</w:t>
      </w:r>
      <w:r w:rsidRPr="004A3ED9">
        <w:rPr>
          <w:rFonts w:ascii="Helvetica" w:eastAsia="宋体" w:hAnsi="Helvetica" w:cs="Helvetica"/>
          <w:kern w:val="0"/>
          <w:sz w:val="15"/>
        </w:rPr>
        <w:t>昆山石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4A3ED9">
        <w:rPr>
          <w:rFonts w:ascii="Helvetica" w:eastAsia="宋体" w:hAnsi="Helvetica" w:cs="Helvetica"/>
          <w:kern w:val="0"/>
          <w:sz w:val="15"/>
        </w:rPr>
        <w:t>昆山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县</w:t>
      </w:r>
      <w:r w:rsidRPr="004A3ED9">
        <w:rPr>
          <w:rFonts w:ascii="Helvetica" w:eastAsia="宋体" w:hAnsi="Helvetica" w:cs="Helvetica"/>
          <w:kern w:val="0"/>
          <w:sz w:val="15"/>
        </w:rPr>
        <w:t>马鞍山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，石产土中，为赤土积渍。既出土，倍费挑剔洗涤。其质磊块，</w:t>
      </w:r>
      <w:r w:rsidRPr="004A3ED9">
        <w:rPr>
          <w:rFonts w:ascii="Helvetica" w:eastAsia="宋体" w:hAnsi="Helvetica" w:cs="Helvetica"/>
          <w:kern w:val="0"/>
          <w:sz w:val="15"/>
        </w:rPr>
        <w:t>巉岩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透空，无耸拔峰峦势，扣之无声。其色洁白，或植小木，或种</w:t>
      </w:r>
      <w:r w:rsidRPr="004A3ED9">
        <w:rPr>
          <w:rFonts w:ascii="Helvetica" w:eastAsia="宋体" w:hAnsi="Helvetica" w:cs="Helvetica"/>
          <w:kern w:val="0"/>
          <w:sz w:val="15"/>
        </w:rPr>
        <w:t>溪荪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于奇巧处，或置器中，宜点盆景，不成大用也。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（三）</w:t>
      </w:r>
      <w:r w:rsidRPr="004A3ED9">
        <w:rPr>
          <w:rFonts w:ascii="Helvetica" w:eastAsia="宋体" w:hAnsi="Helvetica" w:cs="Helvetica"/>
          <w:kern w:val="0"/>
          <w:sz w:val="15"/>
        </w:rPr>
        <w:t>宜兴石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4A3ED9">
        <w:rPr>
          <w:rFonts w:ascii="Helvetica" w:eastAsia="宋体" w:hAnsi="Helvetica" w:cs="Helvetica"/>
          <w:kern w:val="0"/>
          <w:sz w:val="15"/>
        </w:rPr>
        <w:t>宜兴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县</w:t>
      </w:r>
      <w:r w:rsidRPr="004A3ED9">
        <w:rPr>
          <w:rFonts w:ascii="Helvetica" w:eastAsia="宋体" w:hAnsi="Helvetica" w:cs="Helvetica"/>
          <w:kern w:val="0"/>
          <w:sz w:val="15"/>
        </w:rPr>
        <w:t>张公洞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、</w:t>
      </w:r>
      <w:r w:rsidRPr="004A3ED9">
        <w:rPr>
          <w:rFonts w:ascii="Helvetica" w:eastAsia="宋体" w:hAnsi="Helvetica" w:cs="Helvetica"/>
          <w:kern w:val="0"/>
          <w:sz w:val="15"/>
        </w:rPr>
        <w:t>善卷寺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一带山产石，便于竹林出水，有性坚，穿眼，险怪如太湖者。有一种色</w:t>
      </w:r>
      <w:r w:rsidRPr="004A3ED9">
        <w:rPr>
          <w:rFonts w:ascii="Helvetica" w:eastAsia="宋体" w:hAnsi="Helvetica" w:cs="Helvetica"/>
          <w:kern w:val="0"/>
          <w:sz w:val="15"/>
        </w:rPr>
        <w:t>黑质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粗而黄者，有色白而质嫩者，掇山不可悬，恐不坚也。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（四）</w:t>
      </w:r>
      <w:r w:rsidRPr="004A3ED9">
        <w:rPr>
          <w:rFonts w:ascii="Helvetica" w:eastAsia="宋体" w:hAnsi="Helvetica" w:cs="Helvetica"/>
          <w:kern w:val="0"/>
          <w:sz w:val="15"/>
        </w:rPr>
        <w:t>龙潭石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4A3ED9">
        <w:rPr>
          <w:rFonts w:ascii="Helvetica" w:eastAsia="宋体" w:hAnsi="Helvetica" w:cs="Helvetica"/>
          <w:kern w:val="0"/>
          <w:sz w:val="15"/>
        </w:rPr>
        <w:t>龙潭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金陵下七十余里，地名七星观，至山口、仓头一带，皆产石数种，有露土者，有半埋者。一种色青，质坚，透漏文理如太湖者；一种色微青，性坚，稍觉顽夯，可用起脚压泛；一种色纹古拙，无漏，宜单点；一种色青如</w:t>
      </w:r>
      <w:r w:rsidRPr="004A3ED9">
        <w:rPr>
          <w:rFonts w:ascii="Helvetica" w:eastAsia="宋体" w:hAnsi="Helvetica" w:cs="Helvetica"/>
          <w:kern w:val="0"/>
          <w:sz w:val="15"/>
        </w:rPr>
        <w:t>核桃纹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，多皴法者，掇能合皴如画为妙。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（五）</w:t>
      </w:r>
      <w:r w:rsidRPr="004A3ED9">
        <w:rPr>
          <w:rFonts w:ascii="Helvetica" w:eastAsia="宋体" w:hAnsi="Helvetica" w:cs="Helvetica"/>
          <w:kern w:val="0"/>
          <w:sz w:val="15"/>
        </w:rPr>
        <w:t>青龙山石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金陵青龙山，大圈大孔者，全用匠作凿取，做成峰石，只一面势者。自来俗人以此为太湖主峰，凡花石反呼为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脚石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。掇如炉瓶式，更加以劈峰，俨如刀山剑树者，斯也。或点竹树下，不可高掇。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（六）</w:t>
      </w:r>
      <w:r w:rsidRPr="004A3ED9">
        <w:rPr>
          <w:rFonts w:ascii="Helvetica" w:eastAsia="宋体" w:hAnsi="Helvetica" w:cs="Helvetica"/>
          <w:kern w:val="0"/>
          <w:sz w:val="15"/>
        </w:rPr>
        <w:t>灵璧石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4A3ED9">
        <w:rPr>
          <w:rFonts w:ascii="Helvetica" w:eastAsia="宋体" w:hAnsi="Helvetica" w:cs="Helvetica"/>
          <w:kern w:val="0"/>
          <w:sz w:val="15"/>
        </w:rPr>
        <w:t>宿州灵璧县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地名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磐山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石产土中，岁久，穴深数丈。其质为赤泥渍满，土人多以铁刃遍刮，凡三次，既露石色，即以铁丝帚或竹帚兼磁末刷治清润，扣之铿然有声，石底多有渍土不能尽者。石在土中，随其大小具体而生，或成物状，或成峰峦，巉岩透空，其眼少有宛转之势，须借斧凿，修治磨砻，以全其美。或一两面，或三面，若四面全者，即是从土中</w:t>
      </w:r>
      <w:r w:rsidRPr="004A3ED9">
        <w:rPr>
          <w:rFonts w:ascii="Helvetica" w:eastAsia="宋体" w:hAnsi="Helvetica" w:cs="Helvetica"/>
          <w:kern w:val="0"/>
          <w:sz w:val="15"/>
        </w:rPr>
        <w:t>生起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，凡数百之中无一二。有得四面者，择其奇巧处镌治，取其底平，可以顿置</w:t>
      </w:r>
      <w:r w:rsidRPr="004A3ED9">
        <w:rPr>
          <w:rFonts w:ascii="Helvetica" w:eastAsia="宋体" w:hAnsi="Helvetica" w:cs="Helvetica"/>
          <w:kern w:val="0"/>
          <w:sz w:val="15"/>
        </w:rPr>
        <w:t>几案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，亦可以掇小景。有一种扁朴或成云气者，悬之室中为磬，《书》所谓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4A3ED9">
        <w:rPr>
          <w:rFonts w:ascii="Helvetica" w:eastAsia="宋体" w:hAnsi="Helvetica" w:cs="Helvetica"/>
          <w:kern w:val="0"/>
          <w:sz w:val="15"/>
        </w:rPr>
        <w:t>泗滨浮磬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是也。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（七）岘山石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4A3ED9">
        <w:rPr>
          <w:rFonts w:ascii="Helvetica" w:eastAsia="宋体" w:hAnsi="Helvetica" w:cs="Helvetica"/>
          <w:kern w:val="0"/>
          <w:sz w:val="15"/>
        </w:rPr>
        <w:lastRenderedPageBreak/>
        <w:t>镇江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府城南大岘山一带，皆产石。小者全质，大者镌取相连处，奇怪万状。色黄，清润而坚，扣之有声。有色灰青者。石多穿眼相通，可掇假山。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（八）</w:t>
      </w:r>
      <w:r w:rsidRPr="004A3ED9">
        <w:rPr>
          <w:rFonts w:ascii="Helvetica" w:eastAsia="宋体" w:hAnsi="Helvetica" w:cs="Helvetica"/>
          <w:kern w:val="0"/>
          <w:sz w:val="15"/>
        </w:rPr>
        <w:t>宣石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宣石产于</w:t>
      </w:r>
      <w:r w:rsidRPr="004A3ED9">
        <w:rPr>
          <w:rFonts w:ascii="Helvetica" w:eastAsia="宋体" w:hAnsi="Helvetica" w:cs="Helvetica"/>
          <w:kern w:val="0"/>
          <w:sz w:val="15"/>
        </w:rPr>
        <w:t>宁国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县所属，其色洁白，多于赤土积渍，须用刷洗，才见其质。或梅雨天瓦沟下水，冲尽土色。惟斯石应旧，逾旧逾白，俨如雪山也。一种名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4A3ED9">
        <w:rPr>
          <w:rFonts w:ascii="Helvetica" w:eastAsia="宋体" w:hAnsi="Helvetica" w:cs="Helvetica"/>
          <w:kern w:val="0"/>
          <w:sz w:val="15"/>
        </w:rPr>
        <w:t>马牙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，可置几案。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（九）</w:t>
      </w:r>
      <w:r w:rsidRPr="004A3ED9">
        <w:rPr>
          <w:rFonts w:ascii="Helvetica" w:eastAsia="宋体" w:hAnsi="Helvetica" w:cs="Helvetica"/>
          <w:kern w:val="0"/>
          <w:sz w:val="15"/>
        </w:rPr>
        <w:t>湖口石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江州</w:t>
      </w:r>
      <w:r w:rsidRPr="004A3ED9">
        <w:rPr>
          <w:rFonts w:ascii="Helvetica" w:eastAsia="宋体" w:hAnsi="Helvetica" w:cs="Helvetica"/>
          <w:kern w:val="0"/>
          <w:sz w:val="15"/>
        </w:rPr>
        <w:t>湖口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，石有数种，或产水中，或产水际。一种色青，浑然成峰、峦、岩、壑，或类诸物。一种扁薄嵌空，穿眼通透，几若</w:t>
      </w:r>
      <w:r w:rsidRPr="004A3ED9">
        <w:rPr>
          <w:rFonts w:ascii="Helvetica" w:eastAsia="宋体" w:hAnsi="Helvetica" w:cs="Helvetica"/>
          <w:kern w:val="0"/>
          <w:sz w:val="15"/>
        </w:rPr>
        <w:t>木版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以利刃剜刻之状。石理如</w:t>
      </w:r>
      <w:r w:rsidRPr="004A3ED9">
        <w:rPr>
          <w:rFonts w:ascii="Helvetica" w:eastAsia="宋体" w:hAnsi="Helvetica" w:cs="Helvetica"/>
          <w:kern w:val="0"/>
          <w:sz w:val="15"/>
        </w:rPr>
        <w:t>刷丝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，色亦微润，扣之有声。东坡称赏，目之为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壶中九华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，有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百金归买小玲珑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之语。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（十）</w:t>
      </w:r>
      <w:r w:rsidRPr="004A3ED9">
        <w:rPr>
          <w:rFonts w:ascii="Helvetica" w:eastAsia="宋体" w:hAnsi="Helvetica" w:cs="Helvetica"/>
          <w:kern w:val="0"/>
          <w:sz w:val="15"/>
        </w:rPr>
        <w:t>英石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英州含光、真阳县之间，石产溪水中，有数种：一微青色，间有通白脉笼络；一微灰黑，一浅绿。各有峰、峦、嵌空穿眼，宛转相通。其质稍润，扣之微有声。可置几案，亦可点盆，亦可掇小景。有一种色白，四面峰峦耸拔，多棱角，稍莹彻，而面有光，可鉴物，扣之无声。采人就水中度奇巧处凿取，只可置几案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（十一）</w:t>
      </w:r>
      <w:r w:rsidRPr="004A3ED9">
        <w:rPr>
          <w:rFonts w:ascii="Helvetica" w:eastAsia="宋体" w:hAnsi="Helvetica" w:cs="Helvetica"/>
          <w:kern w:val="0"/>
          <w:sz w:val="15"/>
        </w:rPr>
        <w:t>散兵石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散兵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者，汉</w:t>
      </w:r>
      <w:r w:rsidRPr="004A3ED9">
        <w:rPr>
          <w:rFonts w:ascii="Helvetica" w:eastAsia="宋体" w:hAnsi="Helvetica" w:cs="Helvetica"/>
          <w:kern w:val="0"/>
          <w:sz w:val="15"/>
        </w:rPr>
        <w:t>张子房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楚歌散兵处也，故名。其地在</w:t>
      </w:r>
      <w:r w:rsidRPr="004A3ED9">
        <w:rPr>
          <w:rFonts w:ascii="Helvetica" w:eastAsia="宋体" w:hAnsi="Helvetica" w:cs="Helvetica"/>
          <w:kern w:val="0"/>
          <w:sz w:val="15"/>
        </w:rPr>
        <w:t>巢湖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之南，其石若大若小，形状百类，浮露于山。其色青黑，有如太湖者，有古拙皴纹者，土人采而装出贩卖，</w:t>
      </w:r>
      <w:r w:rsidRPr="004A3ED9">
        <w:rPr>
          <w:rFonts w:ascii="Helvetica" w:eastAsia="宋体" w:hAnsi="Helvetica" w:cs="Helvetica"/>
          <w:kern w:val="0"/>
          <w:sz w:val="15"/>
        </w:rPr>
        <w:t>维扬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好事，专卖其石。有最大巧妙透漏如太湖峰，更佳者，未尝采也。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（十二）</w:t>
      </w:r>
      <w:r w:rsidRPr="004A3ED9">
        <w:rPr>
          <w:rFonts w:ascii="Helvetica" w:eastAsia="宋体" w:hAnsi="Helvetica" w:cs="Helvetica"/>
          <w:kern w:val="0"/>
          <w:sz w:val="15"/>
        </w:rPr>
        <w:t>黄石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黄石是处皆产，其质坚，不入斧凿，其文古拙。如</w:t>
      </w:r>
      <w:r w:rsidRPr="004A3ED9">
        <w:rPr>
          <w:rFonts w:ascii="Helvetica" w:eastAsia="宋体" w:hAnsi="Helvetica" w:cs="Helvetica"/>
          <w:kern w:val="0"/>
          <w:sz w:val="15"/>
        </w:rPr>
        <w:t>常州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黄山，苏州尧峰山，</w:t>
      </w:r>
      <w:r w:rsidRPr="004A3ED9">
        <w:rPr>
          <w:rFonts w:ascii="Helvetica" w:eastAsia="宋体" w:hAnsi="Helvetica" w:cs="Helvetica"/>
          <w:kern w:val="0"/>
          <w:sz w:val="15"/>
        </w:rPr>
        <w:t>镇江圌山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，沿大江直至采石之上皆产。俗人只知顽夯，而不知奇妙也。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（十三）</w:t>
      </w:r>
      <w:r w:rsidRPr="004A3ED9">
        <w:rPr>
          <w:rFonts w:ascii="Helvetica" w:eastAsia="宋体" w:hAnsi="Helvetica" w:cs="Helvetica"/>
          <w:kern w:val="0"/>
          <w:sz w:val="15"/>
        </w:rPr>
        <w:t>旧石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世之好事，慕闻虚名，钻求旧石。某名园某峰石，某名人题咏，某代传至于今，斯真太湖石也，今废，欲待价而沽，不惜多金，售为古玩还可。又有惟闻旧石，重价买者。夫太湖石者，自古至今，好事采多，似鲜矣。如别山有未开取者，择其透漏、</w:t>
      </w:r>
      <w:r w:rsidRPr="004A3ED9">
        <w:rPr>
          <w:rFonts w:ascii="Helvetica" w:eastAsia="宋体" w:hAnsi="Helvetica" w:cs="Helvetica"/>
          <w:kern w:val="0"/>
          <w:sz w:val="15"/>
        </w:rPr>
        <w:t>青骨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、坚质采之，未尝亚太湖也。斯亘古露风，何为新耶？何为旧耶？凡采石惟盘驳、人工装载之费，到园殊费几何？予闻一石名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百米峰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，询之费百米所得，故名。今欲易百米，再盘百米，复名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二百米峰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也。凡石露风则旧，搜土则新，虽有土色，未几雨露，亦成旧矣。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（十四）</w:t>
      </w:r>
      <w:r w:rsidRPr="004A3ED9">
        <w:rPr>
          <w:rFonts w:ascii="Helvetica" w:eastAsia="宋体" w:hAnsi="Helvetica" w:cs="Helvetica"/>
          <w:kern w:val="0"/>
          <w:sz w:val="15"/>
        </w:rPr>
        <w:t>锦川石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斯石宜旧。有五色者，有纯绿者，纹如画松皮，高丈余，阔盈尺者贵，丈内者多。近</w:t>
      </w:r>
      <w:r w:rsidRPr="004A3ED9">
        <w:rPr>
          <w:rFonts w:ascii="Helvetica" w:eastAsia="宋体" w:hAnsi="Helvetica" w:cs="Helvetica"/>
          <w:kern w:val="0"/>
          <w:sz w:val="15"/>
        </w:rPr>
        <w:t>宜兴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有石如锦川，其纹眼嵌石子，色亦不佳。旧者纹眼嵌空，色质清润，可以花间树下，插立可观。如理假山，如理假山，犹类劈峰。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（十五）</w:t>
      </w:r>
      <w:r w:rsidRPr="004A3ED9">
        <w:rPr>
          <w:rFonts w:ascii="Helvetica" w:eastAsia="宋体" w:hAnsi="Helvetica" w:cs="Helvetica"/>
          <w:kern w:val="0"/>
          <w:sz w:val="15"/>
        </w:rPr>
        <w:t>花石纲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宋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花石纲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，河南所属，边近山东，随处便有，是运之所遗者。其石巧妙者多，缘陆路颇艰，有好事者，少取块石置园中，生色多矣。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（十六）六合石子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4A3ED9">
        <w:rPr>
          <w:rFonts w:ascii="Helvetica" w:eastAsia="宋体" w:hAnsi="Helvetica" w:cs="Helvetica"/>
          <w:kern w:val="0"/>
          <w:sz w:val="15"/>
        </w:rPr>
        <w:t>六合县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灵居岩，沙土中及水际，产玛瑙石子，颇细碎。有大如拳、纯白、五色者，有纯五色者。其温润莹彻，择纹彩斑斓取之，铺地如锦。或置涧壑急流水处，自然清目。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夫葺园圃假山，处处有好事，处处有石块，但不得其人。欲询出石之所，到地有山，似当有石，虽不得巧妙者，随其顽夯，但有文理可也。曾见宋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·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杜绾《石谱》，何处无石？予少用过石处，聊记于右，余未见者不录。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〖十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 xml:space="preserve"> 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借景〗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4A3ED9">
        <w:rPr>
          <w:rFonts w:ascii="Helvetica" w:eastAsia="宋体" w:hAnsi="Helvetica" w:cs="Helvetica"/>
          <w:kern w:val="0"/>
          <w:sz w:val="15"/>
        </w:rPr>
        <w:t>构园无格，借景有因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。切要四时，何关八宅。林皋延竚，相缘竹树萧森；城市喧卑，必择居邻闲逸。高原极望，远岫环屏，堂开淑气侵人，门引春流到泽。嫣红艳紫，欣逢花里神仙；乐圣称贤，足并山中宰相。《闲居》曾赋，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芳草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应怜；扫径护兰芽，分香幽室；卷帘邀燕子，闲剪轻风。片片</w:t>
      </w:r>
      <w:r w:rsidRPr="004A3ED9">
        <w:rPr>
          <w:rFonts w:ascii="Helvetica" w:eastAsia="宋体" w:hAnsi="Helvetica" w:cs="Helvetica"/>
          <w:kern w:val="0"/>
          <w:sz w:val="15"/>
        </w:rPr>
        <w:t>飞花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丝丝眠柳。寒生料峭，高架秋千，兴适清偏，怡情丘壑。顿开尘外想，拟人画中行。林阴初出莺歌，山曲忽闻樵唱，风生林樾，境入羲皇。幽人即韵于松寮，逸士弹琴于篁里。红衣新浴，碧玉轻敲。看竹溪湾，观鱼濠上。山容霭霭，行云故落凭栏；水面鳞鳞，爽气觉来</w:t>
      </w:r>
      <w:r w:rsidRPr="004A3ED9">
        <w:rPr>
          <w:rFonts w:ascii="Helvetica" w:eastAsia="宋体" w:hAnsi="Helvetica" w:cs="Helvetica"/>
          <w:kern w:val="0"/>
          <w:sz w:val="15"/>
        </w:rPr>
        <w:t>欹枕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南轩寄傲，北牖虚阴。半窗碧隐蕉桐，环堵翠延萝薜。俯流玩月，坐石品泉。苎衣不耐凉新，池荷香绾；梧叶忽惊秋落，虫草鸣幽。湖平无际之浮光，山媚可餐之秀色。寓目一行白鹭，醉颜几阵丹枫。眺远高台，搔首青天那可问；凭虚敞阁，举杯明月自相邀。冉冉天香，悠悠</w:t>
      </w:r>
      <w:r w:rsidRPr="004A3ED9">
        <w:rPr>
          <w:rFonts w:ascii="Helvetica" w:eastAsia="宋体" w:hAnsi="Helvetica" w:cs="Helvetica"/>
          <w:kern w:val="0"/>
          <w:sz w:val="15"/>
        </w:rPr>
        <w:t>桂子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。但觉篱残菊晚，应探岭暖梅先。少系杖头，招携邻曲。恍来临月美人，却卧雪庐高士。云冥黯黯，木叶萧萧。风鸦几树夕阳，寒雁数声残月。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lastRenderedPageBreak/>
        <w:t>书窗梦醒，孤影遥吟；锦幛偎红，六花呈瑞。棹兴若过剡曲，扫烹果胜党家。冷韵堪赓，清名可并；花殊不谢，景摘偏新。因借无由，触情俱是。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夫</w:t>
      </w:r>
      <w:r w:rsidRPr="004A3ED9">
        <w:rPr>
          <w:rFonts w:ascii="Helvetica" w:eastAsia="宋体" w:hAnsi="Helvetica" w:cs="Helvetica"/>
          <w:kern w:val="0"/>
          <w:sz w:val="15"/>
        </w:rPr>
        <w:t>借景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，林园之最要者也。如远借，邻借，仰借，俯借，应时而借。然物情所逗，目寄心期，似意在笔先，庶几描写之尽哉。</w:t>
      </w:r>
    </w:p>
    <w:p w:rsidR="00863196" w:rsidRPr="00863196" w:rsidRDefault="00863196" w:rsidP="00863196">
      <w:pPr>
        <w:widowControl/>
        <w:shd w:val="clear" w:color="auto" w:fill="FFFFFF"/>
        <w:spacing w:line="215" w:lineRule="atLeast"/>
        <w:jc w:val="left"/>
        <w:outlineLvl w:val="2"/>
        <w:rPr>
          <w:rFonts w:ascii="微软雅黑" w:eastAsia="微软雅黑" w:hAnsi="微软雅黑" w:cs="宋体"/>
          <w:kern w:val="0"/>
          <w:sz w:val="19"/>
          <w:szCs w:val="19"/>
        </w:rPr>
      </w:pPr>
      <w:bookmarkStart w:id="8" w:name="3_4"/>
      <w:bookmarkStart w:id="9" w:name="sub157762_3_4"/>
      <w:bookmarkStart w:id="10" w:name="自识"/>
      <w:bookmarkStart w:id="11" w:name="3-4"/>
      <w:bookmarkEnd w:id="8"/>
      <w:bookmarkEnd w:id="9"/>
      <w:bookmarkEnd w:id="10"/>
      <w:bookmarkEnd w:id="11"/>
      <w:r w:rsidRPr="00863196">
        <w:rPr>
          <w:rFonts w:ascii="微软雅黑" w:eastAsia="微软雅黑" w:hAnsi="微软雅黑" w:cs="宋体" w:hint="eastAsia"/>
          <w:kern w:val="0"/>
          <w:sz w:val="19"/>
          <w:szCs w:val="19"/>
        </w:rPr>
        <w:t>自识</w:t>
      </w:r>
    </w:p>
    <w:p w:rsidR="00863196" w:rsidRPr="00863196" w:rsidRDefault="00863196" w:rsidP="00863196">
      <w:pPr>
        <w:widowControl/>
        <w:shd w:val="clear" w:color="auto" w:fill="FFFFFF"/>
        <w:spacing w:line="258" w:lineRule="atLeast"/>
        <w:ind w:firstLine="480"/>
        <w:jc w:val="left"/>
        <w:rPr>
          <w:rFonts w:ascii="Helvetica" w:eastAsia="宋体" w:hAnsi="Helvetica" w:cs="Helvetica" w:hint="eastAsia"/>
          <w:kern w:val="0"/>
          <w:sz w:val="15"/>
          <w:szCs w:val="15"/>
        </w:rPr>
      </w:pPr>
      <w:r w:rsidRPr="00863196">
        <w:rPr>
          <w:rFonts w:ascii="Helvetica" w:eastAsia="宋体" w:hAnsi="Helvetica" w:cs="Helvetica"/>
          <w:kern w:val="0"/>
          <w:sz w:val="15"/>
          <w:szCs w:val="15"/>
        </w:rPr>
        <w:t>崇祯甲戌岁，予年五十有三，历尽风尘，业游已倦，少有林下风趣，逃名丘壑中，久资林园，似兴世故觉远，惟闻时事纷纷，隐心皆然，愧无买山力，甘为桃源溪口人也。自叹生人之时也，不遇时也。武候三国之师，梁公女王之相。古之贤豪之时也，大不遇时也！何况草野疏愚，涉身丘壑，暇著斯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“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冶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”</w:t>
      </w:r>
      <w:r w:rsidRPr="00863196">
        <w:rPr>
          <w:rFonts w:ascii="Helvetica" w:eastAsia="宋体" w:hAnsi="Helvetica" w:cs="Helvetica"/>
          <w:kern w:val="0"/>
          <w:sz w:val="15"/>
          <w:szCs w:val="15"/>
        </w:rPr>
        <w:t>，欲示二儿长生、长吉，但觅梨栗而巳。故梓行，合为世便。</w:t>
      </w:r>
    </w:p>
    <w:p w:rsidR="00EB7CD8" w:rsidRPr="004A3ED9" w:rsidRDefault="004A3ED9"/>
    <w:sectPr w:rsidR="00EB7CD8" w:rsidRPr="004A3ED9" w:rsidSect="00743B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3196"/>
    <w:rsid w:val="004A3ED9"/>
    <w:rsid w:val="005E1D89"/>
    <w:rsid w:val="00743B6E"/>
    <w:rsid w:val="00863196"/>
    <w:rsid w:val="00BE27B9"/>
    <w:rsid w:val="00BF0B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B6E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6319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863196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86319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63196"/>
    <w:rPr>
      <w:color w:val="800080"/>
      <w:u w:val="single"/>
    </w:rPr>
  </w:style>
  <w:style w:type="character" w:customStyle="1" w:styleId="description">
    <w:name w:val="description"/>
    <w:basedOn w:val="a0"/>
    <w:rsid w:val="00863196"/>
  </w:style>
  <w:style w:type="paragraph" w:styleId="a5">
    <w:name w:val="Balloon Text"/>
    <w:basedOn w:val="a"/>
    <w:link w:val="Char"/>
    <w:uiPriority w:val="99"/>
    <w:semiHidden/>
    <w:unhideWhenUsed/>
    <w:rsid w:val="0086319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631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97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834818">
          <w:marLeft w:val="0"/>
          <w:marRight w:val="0"/>
          <w:marTop w:val="215"/>
          <w:marBottom w:val="1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814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115">
              <w:marLeft w:val="215"/>
              <w:marRight w:val="0"/>
              <w:marTop w:val="0"/>
              <w:marBottom w:val="32"/>
              <w:divBdr>
                <w:top w:val="single" w:sz="4" w:space="0" w:color="E0E0E0"/>
                <w:left w:val="single" w:sz="4" w:space="0" w:color="E0E0E0"/>
                <w:bottom w:val="single" w:sz="4" w:space="0" w:color="E0E0E0"/>
                <w:right w:val="single" w:sz="4" w:space="0" w:color="E0E0E0"/>
              </w:divBdr>
            </w:div>
          </w:divsChild>
        </w:div>
        <w:div w:id="41976244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163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4795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62179">
          <w:marLeft w:val="0"/>
          <w:marRight w:val="0"/>
          <w:marTop w:val="215"/>
          <w:marBottom w:val="1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63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536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16252">
          <w:marLeft w:val="0"/>
          <w:marRight w:val="0"/>
          <w:marTop w:val="215"/>
          <w:marBottom w:val="1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8547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73905">
              <w:marLeft w:val="215"/>
              <w:marRight w:val="0"/>
              <w:marTop w:val="0"/>
              <w:marBottom w:val="32"/>
              <w:divBdr>
                <w:top w:val="single" w:sz="4" w:space="0" w:color="E0E0E0"/>
                <w:left w:val="single" w:sz="4" w:space="0" w:color="E0E0E0"/>
                <w:bottom w:val="single" w:sz="4" w:space="0" w:color="E0E0E0"/>
                <w:right w:val="single" w:sz="4" w:space="0" w:color="E0E0E0"/>
              </w:divBdr>
            </w:div>
          </w:divsChild>
        </w:div>
        <w:div w:id="176653273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651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302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04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622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330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295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0075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90895">
              <w:marLeft w:val="215"/>
              <w:marRight w:val="0"/>
              <w:marTop w:val="0"/>
              <w:marBottom w:val="32"/>
              <w:divBdr>
                <w:top w:val="single" w:sz="4" w:space="0" w:color="E0E0E0"/>
                <w:left w:val="single" w:sz="4" w:space="0" w:color="E0E0E0"/>
                <w:bottom w:val="single" w:sz="4" w:space="0" w:color="E0E0E0"/>
                <w:right w:val="single" w:sz="4" w:space="0" w:color="E0E0E0"/>
              </w:divBdr>
            </w:div>
          </w:divsChild>
        </w:div>
        <w:div w:id="63780110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423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9508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769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155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7801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624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798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77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2195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583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838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2748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6186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896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43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321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5451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89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933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006485">
              <w:marLeft w:val="215"/>
              <w:marRight w:val="0"/>
              <w:marTop w:val="0"/>
              <w:marBottom w:val="32"/>
              <w:divBdr>
                <w:top w:val="single" w:sz="4" w:space="0" w:color="E0E0E0"/>
                <w:left w:val="single" w:sz="4" w:space="0" w:color="E0E0E0"/>
                <w:bottom w:val="single" w:sz="4" w:space="0" w:color="E0E0E0"/>
                <w:right w:val="single" w:sz="4" w:space="0" w:color="E0E0E0"/>
              </w:divBdr>
            </w:div>
          </w:divsChild>
        </w:div>
        <w:div w:id="22703231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8357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083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3561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9952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0991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896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641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70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89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1238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74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3276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402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3213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804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541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567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0564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743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3708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3972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323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820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574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396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861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349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3742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368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7882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600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224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919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3364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2757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665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5422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7494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407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595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695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811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1509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97329">
              <w:marLeft w:val="215"/>
              <w:marRight w:val="0"/>
              <w:marTop w:val="0"/>
              <w:marBottom w:val="32"/>
              <w:divBdr>
                <w:top w:val="single" w:sz="4" w:space="0" w:color="E0E0E0"/>
                <w:left w:val="single" w:sz="4" w:space="0" w:color="E0E0E0"/>
                <w:bottom w:val="single" w:sz="4" w:space="0" w:color="E0E0E0"/>
                <w:right w:val="single" w:sz="4" w:space="0" w:color="E0E0E0"/>
              </w:divBdr>
            </w:div>
          </w:divsChild>
        </w:div>
        <w:div w:id="31341188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1100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347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124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158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164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48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387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3109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170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580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9708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27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614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8391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9611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2557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579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615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352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881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226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158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9388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714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066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750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5139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368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5122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379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337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8046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653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448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952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007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7738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265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836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945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358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6112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317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1295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775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961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8960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593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5991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722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575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932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158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615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737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619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619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299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80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013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86474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30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3973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039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160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544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50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5144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407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210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8886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021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557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5279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0272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284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58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8195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1742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685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452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6836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90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282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8732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6035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326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722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0480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3955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89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2027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1988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572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595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43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53746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5716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2263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7037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701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9209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9682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303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568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832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104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7646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85941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52">
          <w:marLeft w:val="0"/>
          <w:marRight w:val="0"/>
          <w:marTop w:val="215"/>
          <w:marBottom w:val="1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1714">
          <w:marLeft w:val="0"/>
          <w:marRight w:val="0"/>
          <w:marTop w:val="0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1757</Words>
  <Characters>10018</Characters>
  <Application>Microsoft Office Word</Application>
  <DocSecurity>0</DocSecurity>
  <Lines>83</Lines>
  <Paragraphs>23</Paragraphs>
  <ScaleCrop>false</ScaleCrop>
  <Company>Lenovo</Company>
  <LinksUpToDate>false</LinksUpToDate>
  <CharactersWithSpaces>11752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2023-04-30T03:53:00Z</dcterms:created>
  <dcterms:modified xsi:type="dcterms:W3CDTF">2023-04-30T04:04:00Z</dcterms:modified>
</cp:coreProperties>
</file>